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E" w:rsidRPr="00AA509A" w:rsidRDefault="00312F2E" w:rsidP="00312F2E">
      <w:pPr>
        <w:rPr>
          <w:rFonts w:ascii="Times New Roman" w:hAnsi="Times New Roman" w:cs="Times New Roman"/>
          <w:sz w:val="28"/>
          <w:szCs w:val="28"/>
        </w:rPr>
      </w:pPr>
      <w:r w:rsidRPr="00AA509A">
        <w:rPr>
          <w:rFonts w:ascii="Times New Roman" w:hAnsi="Times New Roman" w:cs="Times New Roman"/>
          <w:b/>
          <w:sz w:val="36"/>
          <w:szCs w:val="36"/>
        </w:rPr>
        <w:t>Wymagania na poszczególne oceny z plastyki kl.6</w:t>
      </w:r>
    </w:p>
    <w:p w:rsidR="00312F2E" w:rsidRPr="00AA509A" w:rsidRDefault="00312F2E" w:rsidP="00AA509A">
      <w:pPr>
        <w:jc w:val="both"/>
        <w:rPr>
          <w:rFonts w:ascii="Times New Roman" w:hAnsi="Times New Roman" w:cs="Times New Roman"/>
          <w:sz w:val="28"/>
          <w:szCs w:val="28"/>
        </w:rPr>
      </w:pPr>
      <w:r w:rsidRPr="00AA509A">
        <w:rPr>
          <w:rFonts w:ascii="Times New Roman" w:hAnsi="Times New Roman" w:cs="Times New Roman"/>
          <w:b/>
          <w:sz w:val="28"/>
          <w:szCs w:val="28"/>
        </w:rPr>
        <w:t>OCENA CELUJĄCA:</w:t>
      </w:r>
    </w:p>
    <w:p w:rsidR="00312F2E" w:rsidRDefault="00312F2E" w:rsidP="00AA509A">
      <w:pPr>
        <w:jc w:val="both"/>
        <w:rPr>
          <w:rFonts w:ascii="Times New Roman" w:hAnsi="Times New Roman" w:cs="Times New Roman"/>
          <w:sz w:val="24"/>
          <w:szCs w:val="24"/>
        </w:rPr>
      </w:pPr>
      <w:r w:rsidRPr="00AA509A">
        <w:rPr>
          <w:rFonts w:ascii="Times New Roman" w:hAnsi="Times New Roman" w:cs="Times New Roman"/>
          <w:sz w:val="24"/>
          <w:szCs w:val="24"/>
        </w:rPr>
        <w:t>Uczeń powinien przejawiać szczególne zainteresowania sztukami plastycznymi oraz talent, a także wykazywać dużą znajomość treści poza programowych oraz zaangażowanie i twórczą inicjatywę w działaniach grupowych. Bierze udział w szkolnych i pozaszkolnych konkursach plastycznych i odnosi w nich sukcesy. Czynnie uczestniczy w życiu kulturalnym szkoły i regionu. Twórczo posługuje się różnymi środkami plastycznymi. Potrafi wymienić wybitnych twórców polskich i zagranicznych. Umie analizować i interpretować dowolne dzieła sztuki oraz uzasadnia ich wartość artystyczną. Poszukuje dodatkowych wiadomości w różnych źródłach przekazu. Prace wykonuje samodzielnie, starannie, pomysłowo.</w:t>
      </w:r>
    </w:p>
    <w:p w:rsidR="009D4C96" w:rsidRPr="00457E64" w:rsidRDefault="009D4C96" w:rsidP="009D4C96">
      <w:pPr>
        <w:rPr>
          <w:b/>
          <w:sz w:val="24"/>
          <w:szCs w:val="24"/>
        </w:rPr>
      </w:pPr>
      <w:r>
        <w:rPr>
          <w:sz w:val="24"/>
          <w:szCs w:val="24"/>
        </w:rPr>
        <w:t>FAKTURA –</w:t>
      </w:r>
      <w:r w:rsidRPr="00457E64">
        <w:rPr>
          <w:b/>
          <w:sz w:val="24"/>
          <w:szCs w:val="24"/>
        </w:rPr>
        <w:t>wymienia rodzaje faktury występujące w dziełach , omawia różnice w fakturach uzyskanych w różnego typu działaniach plastycznych,</w:t>
      </w:r>
      <w:r>
        <w:rPr>
          <w:sz w:val="24"/>
          <w:szCs w:val="24"/>
        </w:rPr>
        <w:t xml:space="preserve"> realizuje prace na zadany temat z wykorzystaniem poznanych sposobów, opisuje sposoby przedstawiania faktury w rysunku i malarstwie. Przedstawia rolę faktury na podstawie popiersia Juliusza Cezara lub innych dowolnie wybranych dzieł. </w:t>
      </w:r>
      <w:r w:rsidRPr="00457E64">
        <w:rPr>
          <w:b/>
          <w:sz w:val="24"/>
          <w:szCs w:val="24"/>
        </w:rPr>
        <w:t>Wykonuje własną rzeźbę z dowolnych materiałów.</w:t>
      </w:r>
    </w:p>
    <w:p w:rsidR="009D4C96" w:rsidRDefault="009D4C96" w:rsidP="009D4C96">
      <w:pPr>
        <w:rPr>
          <w:sz w:val="24"/>
          <w:szCs w:val="24"/>
        </w:rPr>
      </w:pPr>
      <w:r>
        <w:rPr>
          <w:sz w:val="24"/>
          <w:szCs w:val="24"/>
        </w:rPr>
        <w:t xml:space="preserve">KSZTAŁT – omawia formy rzeźb: „Odpoczywający Ares „ Lizypa, „Rzeźba parkowa” Barbary </w:t>
      </w:r>
      <w:proofErr w:type="spellStart"/>
      <w:r>
        <w:rPr>
          <w:sz w:val="24"/>
          <w:szCs w:val="24"/>
        </w:rPr>
        <w:t>Hepworth</w:t>
      </w:r>
      <w:proofErr w:type="spellEnd"/>
      <w:r>
        <w:rPr>
          <w:sz w:val="24"/>
          <w:szCs w:val="24"/>
        </w:rPr>
        <w:t xml:space="preserve">. </w:t>
      </w:r>
      <w:r w:rsidRPr="00457E64">
        <w:rPr>
          <w:b/>
          <w:sz w:val="24"/>
          <w:szCs w:val="24"/>
        </w:rPr>
        <w:t>Tłumaczy, czym różni się forma przestrzenna rzeźby od rzeźby. Wie, co to jest płaskorzeźba.</w:t>
      </w:r>
      <w:r>
        <w:rPr>
          <w:sz w:val="24"/>
          <w:szCs w:val="24"/>
        </w:rPr>
        <w:t xml:space="preserve"> Przedstawia środki wyrazu zastosowane przez Katarzynę Kobro w ‘ Kompozycji przestrzennej”. </w:t>
      </w:r>
      <w:r w:rsidRPr="00457E64">
        <w:rPr>
          <w:b/>
          <w:sz w:val="24"/>
          <w:szCs w:val="24"/>
        </w:rPr>
        <w:t>Wyjaśnia funkcję formy w sztuce.</w:t>
      </w:r>
      <w:r>
        <w:rPr>
          <w:sz w:val="24"/>
          <w:szCs w:val="24"/>
        </w:rPr>
        <w:t xml:space="preserve"> Wykorzystuje wiadomości do stworzenia własnej kompozycji.</w:t>
      </w:r>
    </w:p>
    <w:p w:rsidR="009D4C96" w:rsidRPr="006B75BE" w:rsidRDefault="009D4C96" w:rsidP="009D4C96">
      <w:pPr>
        <w:rPr>
          <w:sz w:val="24"/>
          <w:szCs w:val="24"/>
        </w:rPr>
      </w:pPr>
      <w:r>
        <w:rPr>
          <w:sz w:val="24"/>
          <w:szCs w:val="24"/>
        </w:rPr>
        <w:t xml:space="preserve">KOMPOZYCJA CENTRALNA – wie, jakie są </w:t>
      </w:r>
      <w:r w:rsidRPr="00457E64">
        <w:rPr>
          <w:b/>
          <w:sz w:val="24"/>
          <w:szCs w:val="24"/>
        </w:rPr>
        <w:t>rodzaje kompozycji,</w:t>
      </w:r>
      <w:r>
        <w:rPr>
          <w:sz w:val="24"/>
          <w:szCs w:val="24"/>
        </w:rPr>
        <w:t xml:space="preserve"> co określa się tym mianem. </w:t>
      </w:r>
      <w:r w:rsidRPr="00457E64">
        <w:rPr>
          <w:b/>
          <w:sz w:val="24"/>
          <w:szCs w:val="24"/>
        </w:rPr>
        <w:t>Wskazuje przykłady kompozycji centralnej, podaje zasady harmonijnej kompozycji.</w:t>
      </w:r>
      <w:r>
        <w:rPr>
          <w:sz w:val="24"/>
          <w:szCs w:val="24"/>
        </w:rPr>
        <w:t xml:space="preserve"> </w:t>
      </w:r>
      <w:r w:rsidRPr="00457E64">
        <w:rPr>
          <w:b/>
          <w:sz w:val="24"/>
          <w:szCs w:val="24"/>
        </w:rPr>
        <w:t>Określa cechy kompozycji na przykładzie</w:t>
      </w:r>
      <w:r>
        <w:rPr>
          <w:sz w:val="24"/>
          <w:szCs w:val="24"/>
        </w:rPr>
        <w:t xml:space="preserve"> reprodukcji „ Błękitny chłopiec ” Thomasa </w:t>
      </w:r>
      <w:proofErr w:type="spellStart"/>
      <w:r>
        <w:rPr>
          <w:sz w:val="24"/>
          <w:szCs w:val="24"/>
        </w:rPr>
        <w:t>Gainsborough</w:t>
      </w:r>
      <w:proofErr w:type="spellEnd"/>
      <w:r>
        <w:rPr>
          <w:sz w:val="24"/>
          <w:szCs w:val="24"/>
        </w:rPr>
        <w:t xml:space="preserve"> lub dowolnie wybranych</w:t>
      </w:r>
      <w:r w:rsidRPr="00457E64">
        <w:rPr>
          <w:b/>
          <w:sz w:val="24"/>
          <w:szCs w:val="24"/>
        </w:rPr>
        <w:t>. Stosuje akcent kolorystyczny.</w:t>
      </w:r>
    </w:p>
    <w:p w:rsidR="009D4C96" w:rsidRDefault="009D4C96" w:rsidP="009D4C96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KOMPOZYCJA SYMETRYCZNA – </w:t>
      </w:r>
      <w:r w:rsidRPr="00457E64">
        <w:rPr>
          <w:b/>
          <w:sz w:val="24"/>
          <w:szCs w:val="24"/>
        </w:rPr>
        <w:t>wskazuje przykłady kompozycji symetrycznej w najbliższym otoczeniu,</w:t>
      </w:r>
      <w:r>
        <w:rPr>
          <w:sz w:val="24"/>
          <w:szCs w:val="24"/>
        </w:rPr>
        <w:t xml:space="preserve"> twórczo stosuje kompozycje, </w:t>
      </w:r>
      <w:r w:rsidRPr="00457E64">
        <w:rPr>
          <w:b/>
          <w:sz w:val="24"/>
          <w:szCs w:val="24"/>
        </w:rPr>
        <w:t xml:space="preserve">rozpoznaje inny rodzaj kompozycji- asymetryczną. </w:t>
      </w:r>
      <w:r>
        <w:rPr>
          <w:sz w:val="24"/>
          <w:szCs w:val="24"/>
        </w:rPr>
        <w:t xml:space="preserve">Porównuje obrazy „ Madonna z dzieciątkiem i świętymi ” Sandra Botticellego i „Pani </w:t>
      </w:r>
      <w:proofErr w:type="spellStart"/>
      <w:r>
        <w:rPr>
          <w:sz w:val="24"/>
          <w:szCs w:val="24"/>
        </w:rPr>
        <w:t>Charpentier</w:t>
      </w:r>
      <w:proofErr w:type="spellEnd"/>
      <w:r>
        <w:rPr>
          <w:sz w:val="24"/>
          <w:szCs w:val="24"/>
        </w:rPr>
        <w:t xml:space="preserve"> z dziećmi „ Pierre Augusta Renoira. Komponuje własne przykłady.</w:t>
      </w:r>
    </w:p>
    <w:p w:rsidR="009D4C96" w:rsidRDefault="009D4C96" w:rsidP="009D4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KOMPOZYCJA OTWARTA I ZAMKNIĘTA – </w:t>
      </w:r>
      <w:r w:rsidRPr="00C978E7">
        <w:rPr>
          <w:b/>
          <w:sz w:val="24"/>
          <w:szCs w:val="24"/>
        </w:rPr>
        <w:t>zna cechy kompozycji, określa rodzaj kompozycji w wybranych dziełach plastycznych,</w:t>
      </w:r>
      <w:r>
        <w:rPr>
          <w:sz w:val="24"/>
          <w:szCs w:val="24"/>
        </w:rPr>
        <w:t xml:space="preserve"> w twórczy sposób stosuje odpowiednie środki wyrazu plastycznego. Samodzielnie tworzy wzory kompozycji.</w:t>
      </w:r>
    </w:p>
    <w:p w:rsidR="009D4C96" w:rsidRDefault="009D4C96" w:rsidP="009D4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KOMPOZYCJA RYTMICZNA – </w:t>
      </w:r>
      <w:r w:rsidRPr="00C978E7">
        <w:rPr>
          <w:b/>
          <w:sz w:val="24"/>
          <w:szCs w:val="24"/>
        </w:rPr>
        <w:t>wymienia różne przykłady rytmów, wskazuje układy w najbliższym otoczeniu,</w:t>
      </w:r>
      <w:r>
        <w:rPr>
          <w:sz w:val="24"/>
          <w:szCs w:val="24"/>
        </w:rPr>
        <w:t xml:space="preserve"> realizuje pracę z uwzględnieniem różnych rodzajów rytmu. Omawia  reprodukcję obrazu „ Port rybacki w </w:t>
      </w:r>
      <w:proofErr w:type="spellStart"/>
      <w:r>
        <w:rPr>
          <w:sz w:val="24"/>
          <w:szCs w:val="24"/>
        </w:rPr>
        <w:t>Collioure</w:t>
      </w:r>
      <w:proofErr w:type="spellEnd"/>
      <w:r>
        <w:rPr>
          <w:sz w:val="24"/>
          <w:szCs w:val="24"/>
        </w:rPr>
        <w:t xml:space="preserve"> „ Andre </w:t>
      </w:r>
      <w:proofErr w:type="spellStart"/>
      <w:r>
        <w:rPr>
          <w:sz w:val="24"/>
          <w:szCs w:val="24"/>
        </w:rPr>
        <w:t>Deraina</w:t>
      </w:r>
      <w:proofErr w:type="spellEnd"/>
      <w:r>
        <w:rPr>
          <w:sz w:val="24"/>
          <w:szCs w:val="24"/>
        </w:rPr>
        <w:t xml:space="preserve"> .</w:t>
      </w:r>
    </w:p>
    <w:p w:rsidR="009D4C96" w:rsidRPr="009D4C96" w:rsidRDefault="009D4C96" w:rsidP="00AA50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ŚWIAT W PERSPEKTYWIE – zna takie </w:t>
      </w:r>
      <w:r w:rsidRPr="00C978E7">
        <w:rPr>
          <w:b/>
          <w:sz w:val="24"/>
          <w:szCs w:val="24"/>
        </w:rPr>
        <w:t>pojęcia jak: perspektywa rzędowa, kulisowa, zbieżna, linearna i powietrzna. Omawia na czym polega stosowanie poszczególnych pespektyw.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Porównuje reprodukcje malowideł sztuki prehistorycznej i starożytnego Egiptu pod kątem zastosowania perspektywy. Wskazuje na reprodukcje wybranych dzieł z różnymi rodzajami pespektyw. Wyjaśnia różnice. </w:t>
      </w:r>
      <w:r w:rsidRPr="00940E32">
        <w:rPr>
          <w:b/>
          <w:sz w:val="24"/>
          <w:szCs w:val="24"/>
        </w:rPr>
        <w:t>Określa rodzaj pespektywy zbieżnej i podaje rys historyczny powstania jej. Projektuje bryły w pespektywie zbieżnej</w:t>
      </w:r>
      <w:r>
        <w:rPr>
          <w:sz w:val="24"/>
          <w:szCs w:val="24"/>
        </w:rPr>
        <w:t xml:space="preserve">, zna zasady projektowania wnętrz i przestrzeni z zastosowaniem wymienionych perspektyw. Analizuje reprodukcje „ Widok idealnego miasta” </w:t>
      </w:r>
      <w:proofErr w:type="spellStart"/>
      <w:r>
        <w:rPr>
          <w:sz w:val="24"/>
          <w:szCs w:val="24"/>
        </w:rPr>
        <w:t>Pierra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Francesca, „Zabawy dziecięce” Pietera Bruegla. Zna zasady „temperatury „ poszczególnych barw i zastosowania ich w obrazach.</w:t>
      </w:r>
    </w:p>
    <w:p w:rsidR="0092260B" w:rsidRPr="00AA509A" w:rsidRDefault="0092260B" w:rsidP="00AA5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09A">
        <w:rPr>
          <w:rFonts w:ascii="Times New Roman" w:hAnsi="Times New Roman" w:cs="Times New Roman"/>
          <w:color w:val="000000"/>
          <w:sz w:val="24"/>
          <w:szCs w:val="24"/>
        </w:rPr>
        <w:t xml:space="preserve">CZYM SĄ DZIEŁA SZTUKI – </w:t>
      </w:r>
      <w:r w:rsidRPr="00940E32">
        <w:rPr>
          <w:rFonts w:ascii="Times New Roman" w:hAnsi="Times New Roman" w:cs="Times New Roman"/>
          <w:b/>
          <w:color w:val="000000"/>
          <w:sz w:val="24"/>
          <w:szCs w:val="24"/>
        </w:rPr>
        <w:t>świadomie posługuje się takimi pojęciami jak: kustosz, eksponat, konserwator zabytków, poznaje nazwiska wybitnych twórców polskich i zagranicznych,</w:t>
      </w:r>
      <w:r w:rsidRPr="00AA509A">
        <w:rPr>
          <w:rFonts w:ascii="Times New Roman" w:hAnsi="Times New Roman" w:cs="Times New Roman"/>
          <w:color w:val="000000"/>
          <w:sz w:val="24"/>
          <w:szCs w:val="24"/>
        </w:rPr>
        <w:t xml:space="preserve"> chętnie wyraża własne zdanie na temat sztuki, zjawisk artystycznych, twórczości artystycznej obserwowanej wokół siebie.</w:t>
      </w:r>
    </w:p>
    <w:p w:rsidR="0092260B" w:rsidRPr="00AA509A" w:rsidRDefault="0092260B" w:rsidP="00922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2F2E" w:rsidRPr="00AA509A" w:rsidRDefault="0092260B" w:rsidP="00312F2E">
      <w:pPr>
        <w:jc w:val="both"/>
        <w:rPr>
          <w:rFonts w:ascii="Times New Roman" w:hAnsi="Times New Roman" w:cs="Times New Roman"/>
          <w:sz w:val="24"/>
          <w:szCs w:val="24"/>
        </w:rPr>
      </w:pPr>
      <w:r w:rsidRPr="00AA509A">
        <w:rPr>
          <w:rFonts w:ascii="Times New Roman" w:hAnsi="Times New Roman" w:cs="Times New Roman"/>
          <w:sz w:val="24"/>
          <w:szCs w:val="24"/>
        </w:rPr>
        <w:t xml:space="preserve">RYSUNEK – </w:t>
      </w:r>
      <w:r w:rsidRPr="00940E32">
        <w:rPr>
          <w:rFonts w:ascii="Times New Roman" w:hAnsi="Times New Roman" w:cs="Times New Roman"/>
          <w:b/>
          <w:sz w:val="24"/>
          <w:szCs w:val="24"/>
        </w:rPr>
        <w:t>posługuje się szkicem jako wstępem do właściwej pracy, świadomie i ekspresyjnie posługuje się punktem, linią,</w:t>
      </w:r>
      <w:r w:rsidR="006C6AAA" w:rsidRPr="00940E32">
        <w:rPr>
          <w:rFonts w:ascii="Times New Roman" w:hAnsi="Times New Roman" w:cs="Times New Roman"/>
          <w:b/>
          <w:sz w:val="24"/>
          <w:szCs w:val="24"/>
        </w:rPr>
        <w:t xml:space="preserve"> konturem, plamą walorową, świat</w:t>
      </w:r>
      <w:r w:rsidRPr="00940E32">
        <w:rPr>
          <w:rFonts w:ascii="Times New Roman" w:hAnsi="Times New Roman" w:cs="Times New Roman"/>
          <w:b/>
          <w:sz w:val="24"/>
          <w:szCs w:val="24"/>
        </w:rPr>
        <w:t>łocieniem, świadomie dobiera przybory rysunkowe do danego tematu,</w:t>
      </w:r>
      <w:r w:rsidRPr="00AA509A">
        <w:rPr>
          <w:rFonts w:ascii="Times New Roman" w:hAnsi="Times New Roman" w:cs="Times New Roman"/>
          <w:sz w:val="24"/>
          <w:szCs w:val="24"/>
        </w:rPr>
        <w:t xml:space="preserve"> wymienia charakterystyczne cechy rysunku jako dyscypliny plastycznej, porównuje różne dzieła rysunkowe.</w:t>
      </w:r>
      <w:r w:rsidR="006C6AAA" w:rsidRPr="00AA509A">
        <w:rPr>
          <w:rFonts w:ascii="Times New Roman" w:hAnsi="Times New Roman" w:cs="Times New Roman"/>
          <w:sz w:val="24"/>
          <w:szCs w:val="24"/>
        </w:rPr>
        <w:t xml:space="preserve"> Zna takie reprodukcje jak: Vincent van Gogh „Żniwa”, Edgar Degas „ Tancerka”, Rafael „Madonna z dzieciątkiem”. </w:t>
      </w:r>
    </w:p>
    <w:p w:rsidR="0092260B" w:rsidRPr="00AA509A" w:rsidRDefault="0092260B" w:rsidP="00312F2E">
      <w:pPr>
        <w:jc w:val="both"/>
        <w:rPr>
          <w:rFonts w:ascii="Times New Roman" w:hAnsi="Times New Roman" w:cs="Times New Roman"/>
          <w:sz w:val="24"/>
          <w:szCs w:val="24"/>
        </w:rPr>
      </w:pPr>
      <w:r w:rsidRPr="00AA509A">
        <w:rPr>
          <w:rFonts w:ascii="Times New Roman" w:hAnsi="Times New Roman" w:cs="Times New Roman"/>
          <w:sz w:val="24"/>
          <w:szCs w:val="24"/>
        </w:rPr>
        <w:t xml:space="preserve">MALARSTWO </w:t>
      </w:r>
      <w:r w:rsidR="006C6AAA" w:rsidRPr="00AA509A">
        <w:rPr>
          <w:rFonts w:ascii="Times New Roman" w:hAnsi="Times New Roman" w:cs="Times New Roman"/>
          <w:sz w:val="24"/>
          <w:szCs w:val="24"/>
        </w:rPr>
        <w:t xml:space="preserve">– wykonuje prace za pomocą różnych narzędzi, omawia i porównuje wykonane prace, analizuje dzieła malarskie i ocenia walory estetyczne, umie pracować w terenie ( wycieczka do muzeum), </w:t>
      </w:r>
      <w:r w:rsidR="006C6AAA" w:rsidRPr="00BF1A2C">
        <w:rPr>
          <w:rFonts w:ascii="Times New Roman" w:hAnsi="Times New Roman" w:cs="Times New Roman"/>
          <w:b/>
          <w:sz w:val="24"/>
          <w:szCs w:val="24"/>
        </w:rPr>
        <w:t>wyjaśnia czym różni się malarstwo realistyczne od abstrakcyjnego, określa sposób przedstawiania rzeczywistości na obrazie : płaski czy przestrzenny, sprawnie posługuje się określoną techniką plastyczną, kompozycją oraz zestawem barw, umie porównać dwa różne dzieła malarskie,</w:t>
      </w:r>
      <w:r w:rsidR="00B54341" w:rsidRPr="00AA509A">
        <w:rPr>
          <w:rFonts w:ascii="Times New Roman" w:hAnsi="Times New Roman" w:cs="Times New Roman"/>
          <w:sz w:val="24"/>
          <w:szCs w:val="24"/>
        </w:rPr>
        <w:t xml:space="preserve"> zawsze maluje prace na określony temat, </w:t>
      </w:r>
      <w:r w:rsidR="00B54341" w:rsidRPr="00BF1A2C">
        <w:rPr>
          <w:rFonts w:ascii="Times New Roman" w:hAnsi="Times New Roman" w:cs="Times New Roman"/>
          <w:b/>
          <w:sz w:val="24"/>
          <w:szCs w:val="24"/>
        </w:rPr>
        <w:t>zna takie nazwiska jak: Józef Chełmoński</w:t>
      </w:r>
      <w:r w:rsidR="00B54341" w:rsidRPr="00AA509A">
        <w:rPr>
          <w:rFonts w:ascii="Times New Roman" w:hAnsi="Times New Roman" w:cs="Times New Roman"/>
          <w:sz w:val="24"/>
          <w:szCs w:val="24"/>
        </w:rPr>
        <w:t xml:space="preserve"> „Bociany”, </w:t>
      </w:r>
      <w:r w:rsidR="00B54341" w:rsidRPr="00BF1A2C">
        <w:rPr>
          <w:rFonts w:ascii="Times New Roman" w:hAnsi="Times New Roman" w:cs="Times New Roman"/>
          <w:b/>
          <w:sz w:val="24"/>
          <w:szCs w:val="24"/>
        </w:rPr>
        <w:t>Stanisław Witkiewicz</w:t>
      </w:r>
      <w:r w:rsidR="00B54341" w:rsidRPr="00AA509A">
        <w:rPr>
          <w:rFonts w:ascii="Times New Roman" w:hAnsi="Times New Roman" w:cs="Times New Roman"/>
          <w:sz w:val="24"/>
          <w:szCs w:val="24"/>
        </w:rPr>
        <w:t xml:space="preserve"> „Anna Nawrocka”, Paul </w:t>
      </w:r>
      <w:proofErr w:type="spellStart"/>
      <w:r w:rsidR="00B54341" w:rsidRPr="00AA509A">
        <w:rPr>
          <w:rFonts w:ascii="Times New Roman" w:hAnsi="Times New Roman" w:cs="Times New Roman"/>
          <w:sz w:val="24"/>
          <w:szCs w:val="24"/>
        </w:rPr>
        <w:t>Cezanne</w:t>
      </w:r>
      <w:proofErr w:type="spellEnd"/>
      <w:r w:rsidR="00B54341" w:rsidRPr="00AA509A">
        <w:rPr>
          <w:rFonts w:ascii="Times New Roman" w:hAnsi="Times New Roman" w:cs="Times New Roman"/>
          <w:sz w:val="24"/>
          <w:szCs w:val="24"/>
        </w:rPr>
        <w:t xml:space="preserve"> „Martwa Natura”, Wojciech Kossak „Szarża pod </w:t>
      </w:r>
      <w:proofErr w:type="spellStart"/>
      <w:r w:rsidR="00B54341" w:rsidRPr="00AA509A">
        <w:rPr>
          <w:rFonts w:ascii="Times New Roman" w:hAnsi="Times New Roman" w:cs="Times New Roman"/>
          <w:sz w:val="24"/>
          <w:szCs w:val="24"/>
        </w:rPr>
        <w:t>Rokitną</w:t>
      </w:r>
      <w:proofErr w:type="spellEnd"/>
      <w:r w:rsidR="00B54341" w:rsidRPr="00AA509A">
        <w:rPr>
          <w:rFonts w:ascii="Times New Roman" w:hAnsi="Times New Roman" w:cs="Times New Roman"/>
          <w:sz w:val="24"/>
          <w:szCs w:val="24"/>
        </w:rPr>
        <w:t xml:space="preserve">”, </w:t>
      </w:r>
      <w:r w:rsidR="00B54341" w:rsidRPr="00BF1A2C">
        <w:rPr>
          <w:rFonts w:ascii="Times New Roman" w:hAnsi="Times New Roman" w:cs="Times New Roman"/>
          <w:b/>
          <w:sz w:val="24"/>
          <w:szCs w:val="24"/>
        </w:rPr>
        <w:t>Pablo Picasso</w:t>
      </w:r>
      <w:r w:rsidR="00B54341" w:rsidRPr="00AA509A">
        <w:rPr>
          <w:rFonts w:ascii="Times New Roman" w:hAnsi="Times New Roman" w:cs="Times New Roman"/>
          <w:sz w:val="24"/>
          <w:szCs w:val="24"/>
        </w:rPr>
        <w:t xml:space="preserve"> „Guernica”, Józef Mehoffer „Portret żony artysty”. </w:t>
      </w:r>
    </w:p>
    <w:p w:rsidR="0092260B" w:rsidRPr="00AA509A" w:rsidRDefault="00B54341" w:rsidP="00312F2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GRAFIKA – </w:t>
      </w:r>
      <w:r w:rsidRPr="00A03C94">
        <w:rPr>
          <w:rFonts w:ascii="Times New Roman" w:hAnsi="Times New Roman" w:cs="Times New Roman"/>
          <w:b/>
          <w:color w:val="272627"/>
          <w:sz w:val="24"/>
          <w:szCs w:val="24"/>
        </w:rPr>
        <w:t>wyjaśnia na czym polega specyfika grafiki jako dyscypliny plastycznej,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wie czym różni się grafika warsztatowa od grafiki użytkowej, </w:t>
      </w:r>
      <w:r w:rsidRPr="00A03C94">
        <w:rPr>
          <w:rFonts w:ascii="Times New Roman" w:hAnsi="Times New Roman" w:cs="Times New Roman"/>
          <w:b/>
          <w:color w:val="272627"/>
          <w:sz w:val="24"/>
          <w:szCs w:val="24"/>
        </w:rPr>
        <w:t>wykonuje proste matryce i odbitki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, wyjaśnia w jaki sposób powstaje odbitka w zależności od użytej techniki (druk wypukły, wklęsły, monotypia, odprysk, </w:t>
      </w:r>
      <w:proofErr w:type="spellStart"/>
      <w:r w:rsidRPr="00AA509A">
        <w:rPr>
          <w:rFonts w:ascii="Times New Roman" w:hAnsi="Times New Roman" w:cs="Times New Roman"/>
          <w:color w:val="272627"/>
          <w:sz w:val="24"/>
          <w:szCs w:val="24"/>
        </w:rPr>
        <w:t>kalkografia</w:t>
      </w:r>
      <w:proofErr w:type="spellEnd"/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), opisuje dzieło graficzne, </w:t>
      </w:r>
      <w:r w:rsidRPr="00A03C94">
        <w:rPr>
          <w:rFonts w:ascii="Times New Roman" w:hAnsi="Times New Roman" w:cs="Times New Roman"/>
          <w:b/>
          <w:color w:val="272627"/>
          <w:sz w:val="24"/>
          <w:szCs w:val="24"/>
        </w:rPr>
        <w:t>zna rodzaj materi</w:t>
      </w:r>
      <w:r w:rsidR="009D1420" w:rsidRPr="00A03C94">
        <w:rPr>
          <w:rFonts w:ascii="Times New Roman" w:hAnsi="Times New Roman" w:cs="Times New Roman"/>
          <w:b/>
          <w:color w:val="272627"/>
          <w:sz w:val="24"/>
          <w:szCs w:val="24"/>
        </w:rPr>
        <w:t>ału</w:t>
      </w:r>
      <w:r w:rsidRPr="00A03C94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z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Pr="00A03C94">
        <w:rPr>
          <w:rFonts w:ascii="Times New Roman" w:hAnsi="Times New Roman" w:cs="Times New Roman"/>
          <w:b/>
          <w:color w:val="272627"/>
          <w:sz w:val="24"/>
          <w:szCs w:val="24"/>
        </w:rPr>
        <w:t>którego wykonano matrycę,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9D1420" w:rsidRPr="00AA509A">
        <w:rPr>
          <w:rFonts w:ascii="Times New Roman" w:hAnsi="Times New Roman" w:cs="Times New Roman"/>
          <w:color w:val="272627"/>
          <w:sz w:val="24"/>
          <w:szCs w:val="24"/>
        </w:rPr>
        <w:t>wykonuje dodatkowe zadania plastyczne. Zna nazwiska Jana Młodożeńca i Waldemara Świerzego.</w:t>
      </w:r>
    </w:p>
    <w:p w:rsidR="00B54341" w:rsidRPr="00AA509A" w:rsidRDefault="009D1420" w:rsidP="009D1420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RZEŹBA – </w:t>
      </w:r>
      <w:r w:rsidRPr="00BF1A2C">
        <w:rPr>
          <w:rFonts w:ascii="Times New Roman" w:hAnsi="Times New Roman" w:cs="Times New Roman"/>
          <w:b/>
          <w:color w:val="272627"/>
          <w:sz w:val="24"/>
          <w:szCs w:val="24"/>
        </w:rPr>
        <w:t>charakteryzuje rzeźbę jako dyscyplinę plastyczną, zna takie terminy jak polichromia, płaskorzeźba, medalierstwo, rozróżnia na przykładach rodzaje rzeźb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, analizuje, opisuje i porównuje wybrane dzieła rzeźbiarskie, wyraża własną opinię, </w:t>
      </w:r>
      <w:r w:rsidRPr="00BF1A2C">
        <w:rPr>
          <w:rFonts w:ascii="Times New Roman" w:hAnsi="Times New Roman" w:cs="Times New Roman"/>
          <w:b/>
          <w:color w:val="272627"/>
          <w:sz w:val="24"/>
          <w:szCs w:val="24"/>
        </w:rPr>
        <w:t>wykonuje figurki, płaskorzeźby, instalacje przestrzenne według własnego pomysłu i przy użycie wielu różnych</w:t>
      </w:r>
      <w:r w:rsidRPr="00BF1A2C">
        <w:rPr>
          <w:rFonts w:ascii="Humanist521PL-Roman" w:hAnsi="Humanist521PL-Roman" w:cs="Humanist521PL-Roman"/>
          <w:b/>
          <w:color w:val="272627"/>
        </w:rPr>
        <w:t xml:space="preserve"> </w:t>
      </w:r>
      <w:r w:rsidRPr="00BF1A2C">
        <w:rPr>
          <w:rFonts w:ascii="Times New Roman" w:hAnsi="Times New Roman" w:cs="Times New Roman"/>
          <w:b/>
          <w:color w:val="272627"/>
          <w:sz w:val="24"/>
          <w:szCs w:val="24"/>
        </w:rPr>
        <w:t>materiałów,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wymienia przykłady rzeźb w swojej miejscowości, wykonuje dodatkowy album lub prezentację pt</w:t>
      </w:r>
      <w:r w:rsidR="00DC32BD">
        <w:rPr>
          <w:rFonts w:ascii="Times New Roman" w:hAnsi="Times New Roman" w:cs="Times New Roman"/>
          <w:color w:val="272627"/>
          <w:sz w:val="24"/>
          <w:szCs w:val="24"/>
        </w:rPr>
        <w:t>.: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„Pomniki w moim regionie”. Zna takie nazwiska jak: Władysław Hasior, Henry Moore, </w:t>
      </w:r>
      <w:proofErr w:type="spellStart"/>
      <w:r w:rsidRPr="00AA509A">
        <w:rPr>
          <w:rFonts w:ascii="Times New Roman" w:hAnsi="Times New Roman" w:cs="Times New Roman"/>
          <w:color w:val="272627"/>
          <w:sz w:val="24"/>
          <w:szCs w:val="24"/>
        </w:rPr>
        <w:t>Gianlorenzo</w:t>
      </w:r>
      <w:proofErr w:type="spellEnd"/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Bernini.</w:t>
      </w:r>
    </w:p>
    <w:p w:rsidR="0092260B" w:rsidRPr="00AA509A" w:rsidRDefault="006372BF" w:rsidP="00312F2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AA509A">
        <w:rPr>
          <w:rFonts w:ascii="Times New Roman" w:hAnsi="Times New Roman" w:cs="Times New Roman"/>
          <w:color w:val="272627"/>
          <w:sz w:val="24"/>
          <w:szCs w:val="24"/>
        </w:rPr>
        <w:lastRenderedPageBreak/>
        <w:t xml:space="preserve">ARCHITEKTURA </w:t>
      </w:r>
      <w:r w:rsidRPr="00FC7D27">
        <w:rPr>
          <w:rFonts w:ascii="Times New Roman" w:hAnsi="Times New Roman" w:cs="Times New Roman"/>
          <w:b/>
          <w:color w:val="272627"/>
          <w:sz w:val="24"/>
          <w:szCs w:val="24"/>
        </w:rPr>
        <w:t>– zna takie terminy jak urbanistyka, zabytek, konserwator zabytków, zna podział architektury ze względu na funkcję mieszkaniową, sakralną, użyteczności publicznej, przemysłową; wykonuje ćwiczenia z zakresu projektowania, rysowania i malowania budowli architektonicznych, wyjaśnia rolę architektury nowoczesnej i dawnej, ocenia pod względem funkcjonalności obiekty architektoniczne oraz przestrzeń wokół nich;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wyraża własne zdanie na temat analizowanego dzieła architektonicznego; zna wybrane przykłady budowli: zamek w Będzinie, chata we wsi Zalipie, pałac wersalski, Bazylikę Mariacką w Gdańsku, przykłady nowoczesnych budowli w Polsce i na świecie.</w:t>
      </w:r>
    </w:p>
    <w:p w:rsidR="006372BF" w:rsidRPr="00AA509A" w:rsidRDefault="006372BF" w:rsidP="00312F2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WZORNICTWO PRZEMYSŁOWE – </w:t>
      </w:r>
      <w:r w:rsidRPr="00FC7D27">
        <w:rPr>
          <w:rFonts w:ascii="Times New Roman" w:hAnsi="Times New Roman" w:cs="Times New Roman"/>
          <w:b/>
          <w:color w:val="272627"/>
          <w:sz w:val="24"/>
          <w:szCs w:val="24"/>
        </w:rPr>
        <w:t>określa specyfikę wzornictwa przemysłowego, wykonuje ćwiczenia (rysunek, malarstwo, collage) estetycznych i funkcjonalnych przedmiotów codziennego użytku, analizuje dzieła wzornictwa artystycznego i przemysłowego, porównuje dwa różne wytwory wzornictwa,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ogląda wytwory wzornictwa w muzeach, sklepach i wystawach; umie poprowadzić dyskusję na temat:</w:t>
      </w:r>
      <w:r w:rsidR="00AA509A">
        <w:rPr>
          <w:rFonts w:ascii="Times New Roman" w:hAnsi="Times New Roman" w:cs="Times New Roman"/>
          <w:color w:val="272627"/>
          <w:sz w:val="24"/>
          <w:szCs w:val="24"/>
        </w:rPr>
        <w:t xml:space="preserve"> „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>Czemu służy wzornictwo przemysłowe</w:t>
      </w:r>
      <w:r w:rsidR="00AA509A">
        <w:rPr>
          <w:rFonts w:ascii="Times New Roman" w:hAnsi="Times New Roman" w:cs="Times New Roman"/>
          <w:color w:val="272627"/>
          <w:sz w:val="24"/>
          <w:szCs w:val="24"/>
        </w:rPr>
        <w:t>”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>.</w:t>
      </w:r>
    </w:p>
    <w:p w:rsidR="006372BF" w:rsidRPr="00A03C94" w:rsidRDefault="006372BF" w:rsidP="00312F2E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SZTUKA LUDOWA – wyjaśnia co jest </w:t>
      </w:r>
      <w:r w:rsidRPr="00A03C94">
        <w:rPr>
          <w:rFonts w:ascii="Times New Roman" w:hAnsi="Times New Roman" w:cs="Times New Roman"/>
          <w:b/>
          <w:color w:val="272627"/>
          <w:sz w:val="24"/>
          <w:szCs w:val="24"/>
        </w:rPr>
        <w:t>istotą sztuki ludowej, zna takie pojęcia ja</w:t>
      </w:r>
      <w:r w:rsidR="008E2187" w:rsidRPr="00A03C94">
        <w:rPr>
          <w:rFonts w:ascii="Times New Roman" w:hAnsi="Times New Roman" w:cs="Times New Roman"/>
          <w:b/>
          <w:color w:val="272627"/>
          <w:sz w:val="24"/>
          <w:szCs w:val="24"/>
        </w:rPr>
        <w:t>k: świątek,</w:t>
      </w:r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8E2187" w:rsidRPr="00A03C94">
        <w:rPr>
          <w:rFonts w:ascii="Times New Roman" w:hAnsi="Times New Roman" w:cs="Times New Roman"/>
          <w:b/>
          <w:color w:val="272627"/>
          <w:sz w:val="24"/>
          <w:szCs w:val="24"/>
        </w:rPr>
        <w:t>pieta, skansen</w:t>
      </w:r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, </w:t>
      </w:r>
      <w:proofErr w:type="spellStart"/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>podł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>aźniczka</w:t>
      </w:r>
      <w:proofErr w:type="spellEnd"/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; </w:t>
      </w:r>
      <w:r w:rsidR="008E2187" w:rsidRPr="00A03C94">
        <w:rPr>
          <w:rFonts w:ascii="Times New Roman" w:hAnsi="Times New Roman" w:cs="Times New Roman"/>
          <w:b/>
          <w:color w:val="272627"/>
          <w:sz w:val="24"/>
          <w:szCs w:val="24"/>
        </w:rPr>
        <w:t>wymienia różnorodność dyscyplin plastycznych w których przejawia się twórczość ludowa</w:t>
      </w:r>
      <w:r w:rsidR="00AA509A">
        <w:rPr>
          <w:rFonts w:ascii="Times New Roman" w:hAnsi="Times New Roman" w:cs="Times New Roman"/>
          <w:color w:val="272627"/>
          <w:sz w:val="24"/>
          <w:szCs w:val="24"/>
        </w:rPr>
        <w:t xml:space="preserve"> (</w:t>
      </w:r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drzeworyt, malarstwo na szkle, malarstwo olejne, pieta, wycinanka, malowania skrzynia, strój ludowy, chata łowicka, haftowane serwety), </w:t>
      </w:r>
      <w:r w:rsidR="008E2187" w:rsidRPr="00A03C94">
        <w:rPr>
          <w:rFonts w:ascii="Times New Roman" w:hAnsi="Times New Roman" w:cs="Times New Roman"/>
          <w:b/>
          <w:color w:val="272627"/>
          <w:sz w:val="24"/>
          <w:szCs w:val="24"/>
        </w:rPr>
        <w:t>przestawia</w:t>
      </w:r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najważniejsze </w:t>
      </w:r>
      <w:r w:rsidR="008E2187" w:rsidRPr="00A03C94">
        <w:rPr>
          <w:rFonts w:ascii="Times New Roman" w:hAnsi="Times New Roman" w:cs="Times New Roman"/>
          <w:b/>
          <w:color w:val="272627"/>
          <w:sz w:val="24"/>
          <w:szCs w:val="24"/>
        </w:rPr>
        <w:t>cechy sztuki ludowej</w:t>
      </w:r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swojego regionu, wykonuje portfolio lub prezentację pt</w:t>
      </w:r>
      <w:r w:rsidR="00AA509A">
        <w:rPr>
          <w:rFonts w:ascii="Times New Roman" w:hAnsi="Times New Roman" w:cs="Times New Roman"/>
          <w:color w:val="272627"/>
          <w:sz w:val="24"/>
          <w:szCs w:val="24"/>
        </w:rPr>
        <w:t>.</w:t>
      </w:r>
      <w:r w:rsidR="008E2187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: „Sztuka ludowa mojego regionu”, wyraża własne zdanie na temat analizowanego dzieła sztuki ludowej, </w:t>
      </w:r>
      <w:r w:rsidR="008E2187" w:rsidRPr="00A03C94">
        <w:rPr>
          <w:rFonts w:ascii="Times New Roman" w:hAnsi="Times New Roman" w:cs="Times New Roman"/>
          <w:b/>
          <w:color w:val="272627"/>
          <w:sz w:val="24"/>
          <w:szCs w:val="24"/>
        </w:rPr>
        <w:t>wykonuje prace plastyczne w stylistyce typowej dla sztuki ludowej.</w:t>
      </w:r>
    </w:p>
    <w:p w:rsidR="006372BF" w:rsidRPr="00AA509A" w:rsidRDefault="008E2187" w:rsidP="00312F2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WSPÓŁCZESNE FORMY TWÓRCZOŚCI – zna </w:t>
      </w:r>
      <w:r w:rsidRPr="003D2E8B">
        <w:rPr>
          <w:rFonts w:ascii="Times New Roman" w:hAnsi="Times New Roman" w:cs="Times New Roman"/>
          <w:b/>
          <w:color w:val="272627"/>
          <w:sz w:val="24"/>
          <w:szCs w:val="24"/>
        </w:rPr>
        <w:t>terminy takie jak: aparat analogowy, cyfrowy, klisza fotograficzna, filtry, kamera cyfrowa, instalacja, happening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i omawia znaczenie tych terminów; umie analizować dzieła fotograficzne i filmowe, </w:t>
      </w:r>
      <w:r w:rsidRPr="003D2E8B">
        <w:rPr>
          <w:rFonts w:ascii="Times New Roman" w:hAnsi="Times New Roman" w:cs="Times New Roman"/>
          <w:b/>
          <w:color w:val="272627"/>
          <w:sz w:val="24"/>
          <w:szCs w:val="24"/>
        </w:rPr>
        <w:t>dostrzega w filmie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artystycznym </w:t>
      </w:r>
      <w:r w:rsidRPr="003D2E8B">
        <w:rPr>
          <w:rFonts w:ascii="Times New Roman" w:hAnsi="Times New Roman" w:cs="Times New Roman"/>
          <w:b/>
          <w:color w:val="272627"/>
          <w:sz w:val="24"/>
          <w:szCs w:val="24"/>
        </w:rPr>
        <w:t>elementy malarskie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, opracowuje plakat z zastosowaniem </w:t>
      </w:r>
      <w:proofErr w:type="spellStart"/>
      <w:r w:rsidRPr="00AA509A">
        <w:rPr>
          <w:rFonts w:ascii="Times New Roman" w:hAnsi="Times New Roman" w:cs="Times New Roman"/>
          <w:color w:val="272627"/>
          <w:sz w:val="24"/>
          <w:szCs w:val="24"/>
        </w:rPr>
        <w:t>fotokolażu</w:t>
      </w:r>
      <w:proofErr w:type="spellEnd"/>
      <w:r w:rsidRPr="00AA509A">
        <w:rPr>
          <w:rFonts w:ascii="Times New Roman" w:hAnsi="Times New Roman" w:cs="Times New Roman"/>
          <w:color w:val="272627"/>
          <w:sz w:val="24"/>
          <w:szCs w:val="24"/>
        </w:rPr>
        <w:t>, organizuje happening na wybrany temat (Pierwszy dz</w:t>
      </w:r>
      <w:r w:rsidR="00EF506D" w:rsidRPr="00AA509A">
        <w:rPr>
          <w:rFonts w:ascii="Times New Roman" w:hAnsi="Times New Roman" w:cs="Times New Roman"/>
          <w:color w:val="272627"/>
          <w:sz w:val="24"/>
          <w:szCs w:val="24"/>
        </w:rPr>
        <w:t>ień Wiosny, Umierająca przyroda</w:t>
      </w:r>
      <w:r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EF506D" w:rsidRPr="00AA509A">
        <w:rPr>
          <w:rFonts w:ascii="Times New Roman" w:hAnsi="Times New Roman" w:cs="Times New Roman"/>
          <w:color w:val="272627"/>
          <w:sz w:val="24"/>
          <w:szCs w:val="24"/>
        </w:rPr>
        <w:t>lub własny).</w:t>
      </w:r>
      <w:r w:rsidR="00AA509A" w:rsidRPr="00AA509A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EF506D" w:rsidRPr="00AA509A">
        <w:rPr>
          <w:rFonts w:ascii="Times New Roman" w:hAnsi="Times New Roman" w:cs="Times New Roman"/>
          <w:color w:val="272627"/>
          <w:sz w:val="24"/>
          <w:szCs w:val="24"/>
        </w:rPr>
        <w:t>Zna nazwiska: Magdalena Abakanowicz, Leonardo da Vinci, Tadeusz Kantor.</w:t>
      </w:r>
    </w:p>
    <w:p w:rsidR="00312F2E" w:rsidRPr="00AA509A" w:rsidRDefault="00312F2E" w:rsidP="0082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9A">
        <w:rPr>
          <w:rFonts w:ascii="Times New Roman" w:hAnsi="Times New Roman" w:cs="Times New Roman"/>
          <w:sz w:val="24"/>
          <w:szCs w:val="24"/>
        </w:rPr>
        <w:t xml:space="preserve"> </w:t>
      </w:r>
      <w:r w:rsidRPr="00AA509A">
        <w:rPr>
          <w:rFonts w:ascii="Times New Roman" w:hAnsi="Times New Roman" w:cs="Times New Roman"/>
          <w:b/>
          <w:sz w:val="24"/>
          <w:szCs w:val="24"/>
        </w:rPr>
        <w:t>OCENA BARDZO DOBRA:</w:t>
      </w:r>
    </w:p>
    <w:p w:rsidR="00312F2E" w:rsidRDefault="00312F2E" w:rsidP="00825F18">
      <w:pPr>
        <w:jc w:val="both"/>
        <w:rPr>
          <w:rFonts w:ascii="Times New Roman" w:hAnsi="Times New Roman" w:cs="Times New Roman"/>
          <w:sz w:val="24"/>
          <w:szCs w:val="24"/>
        </w:rPr>
      </w:pPr>
      <w:r w:rsidRPr="00AA509A">
        <w:rPr>
          <w:rFonts w:ascii="Times New Roman" w:hAnsi="Times New Roman" w:cs="Times New Roman"/>
          <w:sz w:val="24"/>
          <w:szCs w:val="24"/>
        </w:rPr>
        <w:t xml:space="preserve">Uczeń powinien opanować i wykorzystać w praktyce wszystkie określone w programie wiadomości i umiejętności. Bierze czynny udział w dyskusjach na temat sztuki i uzasadnia swoje zdanie. Korzysta z różnych źródeł informacji, wykazuje się zaangażowaniem i pomysłowością. Uczestniczy w działaniach plastycznych na terenie szkoły i poza nią. Umie posługiwać się środkami plastycznymi odpowiednio dobranymi do pracy. Prace wykonuje samodzielnie, starannie, czysto, z pełnym zaangażowaniem. Podaje nazwiska wybitnych artystów w Polsce i na świecie. Wyraża własne opinie. </w:t>
      </w:r>
    </w:p>
    <w:p w:rsidR="009D4C96" w:rsidRPr="00FC7D27" w:rsidRDefault="009D4C96" w:rsidP="009D4C96">
      <w:pPr>
        <w:rPr>
          <w:b/>
          <w:sz w:val="24"/>
          <w:szCs w:val="24"/>
        </w:rPr>
      </w:pPr>
      <w:r w:rsidRPr="00FE5D4D">
        <w:rPr>
          <w:sz w:val="24"/>
          <w:szCs w:val="24"/>
        </w:rPr>
        <w:t>FAKTURA –</w:t>
      </w:r>
      <w:r>
        <w:rPr>
          <w:sz w:val="24"/>
          <w:szCs w:val="24"/>
        </w:rPr>
        <w:t xml:space="preserve"> </w:t>
      </w:r>
      <w:r w:rsidRPr="00FC7D27">
        <w:rPr>
          <w:b/>
          <w:sz w:val="24"/>
          <w:szCs w:val="24"/>
        </w:rPr>
        <w:t>zna termin „faktura powierzchni,” wymienia rodzaje faktury występujące w dziełach , realizuje prace na zadany temat z wykorzystaniem poznanych sposobów,</w:t>
      </w:r>
      <w:r w:rsidRPr="00FE5D4D">
        <w:rPr>
          <w:sz w:val="24"/>
          <w:szCs w:val="24"/>
        </w:rPr>
        <w:t xml:space="preserve"> opisuje sposoby przedstawiania faktury w rysunku i malarstwie.</w:t>
      </w:r>
      <w:r>
        <w:rPr>
          <w:sz w:val="24"/>
          <w:szCs w:val="24"/>
        </w:rPr>
        <w:t xml:space="preserve"> Przedstawia rodzaje faktur </w:t>
      </w:r>
      <w:r>
        <w:rPr>
          <w:sz w:val="24"/>
          <w:szCs w:val="24"/>
        </w:rPr>
        <w:lastRenderedPageBreak/>
        <w:t>występujących w otoczeniu</w:t>
      </w:r>
      <w:r w:rsidRPr="00FC7D27">
        <w:rPr>
          <w:b/>
          <w:sz w:val="24"/>
          <w:szCs w:val="24"/>
        </w:rPr>
        <w:t>, tworzy kompozycje plastyczne z wykorzystaniem swoich obserwacji.</w:t>
      </w:r>
    </w:p>
    <w:p w:rsidR="009D4C96" w:rsidRDefault="009D4C96" w:rsidP="009D4C96">
      <w:pPr>
        <w:rPr>
          <w:sz w:val="24"/>
          <w:szCs w:val="24"/>
        </w:rPr>
      </w:pPr>
      <w:r w:rsidRPr="00D2158B">
        <w:rPr>
          <w:sz w:val="24"/>
          <w:szCs w:val="24"/>
        </w:rPr>
        <w:t xml:space="preserve">KSZTAŁT </w:t>
      </w:r>
      <w:r w:rsidRPr="00FC7D27">
        <w:rPr>
          <w:b/>
          <w:sz w:val="24"/>
          <w:szCs w:val="24"/>
        </w:rPr>
        <w:t>– zna termin: kształt, forma naturalna i sztuczna, forma przestrzenna. Omawia formy rzeźb na wybranych przykładach dzieł plastycznych.</w:t>
      </w:r>
      <w:r w:rsidRPr="00D2158B">
        <w:rPr>
          <w:sz w:val="24"/>
          <w:szCs w:val="24"/>
        </w:rPr>
        <w:t xml:space="preserve"> </w:t>
      </w:r>
      <w:r w:rsidRPr="00FC7D27">
        <w:rPr>
          <w:b/>
          <w:sz w:val="24"/>
          <w:szCs w:val="24"/>
        </w:rPr>
        <w:t>Tłumaczy, czym różni się forma przestrzenna rzeźby od rzeźby.</w:t>
      </w:r>
      <w:r w:rsidRPr="00D21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Zaznacza w działaniach plastycznych kształty przedmiotów o prostej budowie. </w:t>
      </w:r>
      <w:r w:rsidRPr="00FC7D27">
        <w:rPr>
          <w:b/>
          <w:sz w:val="24"/>
          <w:szCs w:val="24"/>
        </w:rPr>
        <w:t>Wykonuje własne kompozycje rzeźb z materiałów różnych.</w:t>
      </w:r>
    </w:p>
    <w:p w:rsidR="009D4C96" w:rsidRDefault="009D4C96" w:rsidP="009D4C96">
      <w:pPr>
        <w:rPr>
          <w:sz w:val="24"/>
          <w:szCs w:val="24"/>
        </w:rPr>
      </w:pPr>
      <w:r w:rsidRPr="00D2158B">
        <w:rPr>
          <w:sz w:val="24"/>
          <w:szCs w:val="24"/>
        </w:rPr>
        <w:t>KOMPOZYCJA CENTRALNA –</w:t>
      </w:r>
      <w:r>
        <w:rPr>
          <w:sz w:val="24"/>
          <w:szCs w:val="24"/>
        </w:rPr>
        <w:t xml:space="preserve"> </w:t>
      </w:r>
      <w:r w:rsidRPr="00742B97">
        <w:rPr>
          <w:b/>
          <w:sz w:val="24"/>
          <w:szCs w:val="24"/>
        </w:rPr>
        <w:t>wyjaśnia termin „kompozycja”. Wskazuje przykłady kompozycji centralnej, podaje zasady harmonijnej kompozycji plastycznej. Umie zakomponować przykłady kompozycji centralnej realistyczne i abstrakcyjne.</w:t>
      </w:r>
      <w:r>
        <w:rPr>
          <w:sz w:val="24"/>
          <w:szCs w:val="24"/>
        </w:rPr>
        <w:t xml:space="preserve"> Odróżnia „ dobrą” kompozycję od „złej”. Zna wpływ akcentu kolorystycznego na dzieło plastyczne. Wykonuje dodatkowe zadania plastyczne.</w:t>
      </w:r>
    </w:p>
    <w:p w:rsidR="009D4C96" w:rsidRDefault="009D4C96" w:rsidP="009D4C96">
      <w:pPr>
        <w:rPr>
          <w:sz w:val="24"/>
          <w:szCs w:val="24"/>
        </w:rPr>
      </w:pPr>
    </w:p>
    <w:p w:rsidR="009D4C96" w:rsidRDefault="009D4C96" w:rsidP="009D4C96">
      <w:pPr>
        <w:rPr>
          <w:sz w:val="24"/>
          <w:szCs w:val="24"/>
        </w:rPr>
      </w:pPr>
      <w:r w:rsidRPr="004E1F65">
        <w:rPr>
          <w:sz w:val="24"/>
          <w:szCs w:val="24"/>
        </w:rPr>
        <w:t xml:space="preserve">KOMPOZYCJA SYMETRYCZNA – </w:t>
      </w:r>
      <w:r w:rsidRPr="00742B97">
        <w:rPr>
          <w:b/>
          <w:sz w:val="24"/>
          <w:szCs w:val="24"/>
        </w:rPr>
        <w:t>wskazuje przykłady kompozycji symetrycznej w najbliższym otoczeniu i przedstawia je w swoich pracach plastycznych. Umie wyjaśnić różnice między światem realistycznym a abstrakcyjnym w pracach plastycznych</w:t>
      </w:r>
      <w:r>
        <w:rPr>
          <w:sz w:val="24"/>
          <w:szCs w:val="24"/>
        </w:rPr>
        <w:t>. Wykonuje na płaszczyźnie kompozycje plastyczne z wykorzystaniem różnych środków wyrazu.</w:t>
      </w:r>
    </w:p>
    <w:p w:rsidR="009D4C96" w:rsidRDefault="009D4C96" w:rsidP="009D4C96">
      <w:pPr>
        <w:rPr>
          <w:sz w:val="24"/>
          <w:szCs w:val="24"/>
        </w:rPr>
      </w:pPr>
      <w:r w:rsidRPr="00FB08EE">
        <w:rPr>
          <w:sz w:val="24"/>
          <w:szCs w:val="24"/>
        </w:rPr>
        <w:t xml:space="preserve">KOMPOZYCJA OTWARTA I ZAMKNIĘTA </w:t>
      </w:r>
      <w:r w:rsidRPr="00742B97">
        <w:rPr>
          <w:b/>
          <w:sz w:val="24"/>
          <w:szCs w:val="24"/>
        </w:rPr>
        <w:t>– zna cechy kompozycji, określa rodzaj kompozycji w wybranych dziełach plastycznych wybitnych twórców.</w:t>
      </w:r>
      <w:r>
        <w:rPr>
          <w:sz w:val="24"/>
          <w:szCs w:val="24"/>
        </w:rPr>
        <w:t xml:space="preserve"> Wie, jak stworzyć własny przykład kompozycji. Porównuje reprodukcje wybranych dzieł.</w:t>
      </w:r>
    </w:p>
    <w:p w:rsidR="009D4C96" w:rsidRDefault="009D4C96" w:rsidP="009D4C96">
      <w:pPr>
        <w:rPr>
          <w:sz w:val="24"/>
          <w:szCs w:val="24"/>
        </w:rPr>
      </w:pPr>
      <w:r w:rsidRPr="0075533B">
        <w:rPr>
          <w:sz w:val="24"/>
          <w:szCs w:val="24"/>
        </w:rPr>
        <w:t xml:space="preserve">KOMPOZYCJA RYTMICZNA </w:t>
      </w:r>
      <w:r w:rsidRPr="00742B97">
        <w:rPr>
          <w:b/>
          <w:sz w:val="24"/>
          <w:szCs w:val="24"/>
        </w:rPr>
        <w:t>– wymienia różne przykłady rytmów, wskazuje układy w najbliższym otoczeniu. Wykonuje kompozycję rytmiczną za pomocą szablonów,</w:t>
      </w:r>
      <w:r>
        <w:rPr>
          <w:sz w:val="24"/>
          <w:szCs w:val="24"/>
        </w:rPr>
        <w:t xml:space="preserve"> materiałów różnych ,własnych środków plastycznych z uwzględnieniem dowolnego rytmu.</w:t>
      </w:r>
      <w:r w:rsidRPr="0075533B">
        <w:rPr>
          <w:sz w:val="24"/>
          <w:szCs w:val="24"/>
        </w:rPr>
        <w:t xml:space="preserve"> </w:t>
      </w:r>
    </w:p>
    <w:p w:rsidR="009D4C96" w:rsidRPr="009D4C96" w:rsidRDefault="009D4C96" w:rsidP="009D4C96">
      <w:pPr>
        <w:rPr>
          <w:sz w:val="24"/>
          <w:szCs w:val="24"/>
        </w:rPr>
      </w:pPr>
      <w:r w:rsidRPr="00740D69">
        <w:rPr>
          <w:sz w:val="24"/>
          <w:szCs w:val="24"/>
        </w:rPr>
        <w:t xml:space="preserve">ŚWIAT W PERSPEKTYWIE – </w:t>
      </w:r>
      <w:r w:rsidRPr="00742B97">
        <w:rPr>
          <w:b/>
          <w:sz w:val="24"/>
          <w:szCs w:val="24"/>
        </w:rPr>
        <w:t>zna takie pojęcia jak: perspektywa rzędowa, kulisowa, zbieżna. Omawia na czym polega stosowanie poszczególnych pespektyw.</w:t>
      </w:r>
      <w:r w:rsidRPr="00740D69">
        <w:rPr>
          <w:sz w:val="24"/>
          <w:szCs w:val="24"/>
        </w:rPr>
        <w:t xml:space="preserve"> Porównuje reprodukcje malowideł sztuki prehistorycznej i starożytnego Egiptu pod kątem zastosowania</w:t>
      </w:r>
      <w:r w:rsidRPr="00742B97">
        <w:rPr>
          <w:b/>
          <w:sz w:val="24"/>
          <w:szCs w:val="24"/>
        </w:rPr>
        <w:t>. Zna pojęcie waloru barw i podziału barw .Rozpoznaje różne środki wyrazu plastycznego.</w:t>
      </w:r>
      <w:r>
        <w:rPr>
          <w:sz w:val="24"/>
          <w:szCs w:val="24"/>
        </w:rPr>
        <w:t xml:space="preserve"> </w:t>
      </w:r>
      <w:r w:rsidRPr="00742B97">
        <w:rPr>
          <w:b/>
          <w:sz w:val="24"/>
          <w:szCs w:val="24"/>
        </w:rPr>
        <w:t>Stosuje w praktyce poznane wiadomości</w:t>
      </w:r>
      <w:r>
        <w:rPr>
          <w:sz w:val="24"/>
          <w:szCs w:val="24"/>
        </w:rPr>
        <w:t>. Jest twórczy i kreatywny. Starannie i samodzielnie wykonuje swoje prace. Podaje tytuły prac i autorów różnych kompozycji. Wskazuje w swojej okolicy miejsca związane ze sztuką.</w:t>
      </w:r>
    </w:p>
    <w:p w:rsidR="00825F18" w:rsidRPr="00DC32BD" w:rsidRDefault="00825F18" w:rsidP="008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2BD">
        <w:rPr>
          <w:rFonts w:ascii="Times New Roman" w:hAnsi="Times New Roman" w:cs="Times New Roman"/>
          <w:color w:val="000000"/>
          <w:sz w:val="24"/>
          <w:szCs w:val="24"/>
        </w:rPr>
        <w:t xml:space="preserve">CZYM SĄ DZIEŁA SZTUKI </w:t>
      </w:r>
      <w:r w:rsidRPr="00742B9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DC32BD" w:rsidRPr="00742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B97">
        <w:rPr>
          <w:rFonts w:ascii="Times New Roman" w:hAnsi="Times New Roman" w:cs="Times New Roman"/>
          <w:b/>
          <w:color w:val="000000"/>
          <w:sz w:val="24"/>
          <w:szCs w:val="24"/>
        </w:rPr>
        <w:t>świadomie posługuje się takimi pojęciami jak: eksponat, konserwator zabytków, ro</w:t>
      </w:r>
      <w:r w:rsidR="00DC32BD" w:rsidRPr="00742B97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742B97">
        <w:rPr>
          <w:rFonts w:ascii="Times New Roman" w:hAnsi="Times New Roman" w:cs="Times New Roman"/>
          <w:b/>
          <w:color w:val="000000"/>
          <w:sz w:val="24"/>
          <w:szCs w:val="24"/>
        </w:rPr>
        <w:t>poznaje niektóre nazwiska wybitnych twórców polskich i zagranicznych,</w:t>
      </w:r>
      <w:r w:rsidRPr="00DC32BD">
        <w:rPr>
          <w:rFonts w:ascii="Times New Roman" w:hAnsi="Times New Roman" w:cs="Times New Roman"/>
          <w:color w:val="000000"/>
          <w:sz w:val="24"/>
          <w:szCs w:val="24"/>
        </w:rPr>
        <w:t xml:space="preserve"> chętnie wyraża własne zdanie na temat sztuki, zjawisk artystycznych, twórczości artystycznej obserwowanej wokół siebie.</w:t>
      </w:r>
    </w:p>
    <w:p w:rsidR="00825F18" w:rsidRPr="00DC32BD" w:rsidRDefault="00825F18" w:rsidP="008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18" w:rsidRPr="00DC32BD" w:rsidRDefault="00825F18" w:rsidP="00825F18">
      <w:pPr>
        <w:jc w:val="both"/>
        <w:rPr>
          <w:rFonts w:ascii="Times New Roman" w:hAnsi="Times New Roman" w:cs="Times New Roman"/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t xml:space="preserve">RYSUNEK – </w:t>
      </w:r>
      <w:r w:rsidRPr="00742B97">
        <w:rPr>
          <w:rFonts w:ascii="Times New Roman" w:hAnsi="Times New Roman" w:cs="Times New Roman"/>
          <w:b/>
          <w:sz w:val="24"/>
          <w:szCs w:val="24"/>
        </w:rPr>
        <w:t>posługuje się szkicem jako wstępem do właściwej pracy, świadomie i posługuje się punktem, linią, konturem, plamą walorową, światłocieniem; świadomie dobiera przybory rysunkowe do danego tematu,</w:t>
      </w:r>
      <w:r w:rsidRPr="00DC32BD">
        <w:rPr>
          <w:rFonts w:ascii="Times New Roman" w:hAnsi="Times New Roman" w:cs="Times New Roman"/>
          <w:sz w:val="24"/>
          <w:szCs w:val="24"/>
        </w:rPr>
        <w:t xml:space="preserve"> porównuje różne przedstawione mu dzieła rysunkowe. Zna takie reprodukcje jak: Vincent van Gogh „Żniwa”, Edgar Degas „ Tancerka.”</w:t>
      </w:r>
    </w:p>
    <w:p w:rsidR="00825F18" w:rsidRPr="00DC32BD" w:rsidRDefault="00825F18" w:rsidP="00825F18">
      <w:pPr>
        <w:jc w:val="both"/>
        <w:rPr>
          <w:rFonts w:ascii="Times New Roman" w:hAnsi="Times New Roman" w:cs="Times New Roman"/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lastRenderedPageBreak/>
        <w:t xml:space="preserve">MALARSTWO – </w:t>
      </w:r>
      <w:r w:rsidRPr="00742B97">
        <w:rPr>
          <w:rFonts w:ascii="Times New Roman" w:hAnsi="Times New Roman" w:cs="Times New Roman"/>
          <w:b/>
          <w:sz w:val="24"/>
          <w:szCs w:val="24"/>
        </w:rPr>
        <w:t>wykonuje prace za pomocą różnych narzędzi, omawia i porównuje wykonane prace, analizuje dzieła malarskie, wyjaśnia czym różni się malarstwo realistyczne od abstrakcyjnego, sprawnie posługuje się określoną techniką plastyczną, kompozycją oraz zestawem barw, umie porównać dwa różne dzieła malarskie,</w:t>
      </w:r>
      <w:r w:rsidRPr="00DC32BD">
        <w:rPr>
          <w:rFonts w:ascii="Times New Roman" w:hAnsi="Times New Roman" w:cs="Times New Roman"/>
          <w:sz w:val="24"/>
          <w:szCs w:val="24"/>
        </w:rPr>
        <w:t xml:space="preserve"> maluje prace na zadany temat, zna takie nazwiska jak: Józef Chełmoński „Bociany”, Stanisław Witkiewicz „Anna Nawrocka”, Pablo Picasso „Guernica”.</w:t>
      </w:r>
    </w:p>
    <w:p w:rsidR="00825F18" w:rsidRPr="00DC32BD" w:rsidRDefault="00825F18" w:rsidP="00825F1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GRAFIKA –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wyjaśnia na czym polega specyfika grafiki jako dyscypliny plastycznej, wie czym różni się grafika warsztatowa od grafiki użytkowej, wykonuje proste matryce i odbitki, 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wyjaśnia w jaki sposób powstaje odbitka w zależności od użytej techniki </w:t>
      </w:r>
      <w:r w:rsidR="00DC32BD">
        <w:rPr>
          <w:rFonts w:ascii="Times New Roman" w:hAnsi="Times New Roman" w:cs="Times New Roman"/>
          <w:color w:val="272627"/>
          <w:sz w:val="24"/>
          <w:szCs w:val="24"/>
        </w:rPr>
        <w:t>np.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: monotypia, odprysk, </w:t>
      </w:r>
      <w:proofErr w:type="spellStart"/>
      <w:r w:rsidRPr="00DC32BD">
        <w:rPr>
          <w:rFonts w:ascii="Times New Roman" w:hAnsi="Times New Roman" w:cs="Times New Roman"/>
          <w:color w:val="272627"/>
          <w:sz w:val="24"/>
          <w:szCs w:val="24"/>
        </w:rPr>
        <w:t>kalkografia</w:t>
      </w:r>
      <w:proofErr w:type="spellEnd"/>
      <w:r w:rsidRPr="00DC32BD">
        <w:rPr>
          <w:rFonts w:ascii="Times New Roman" w:hAnsi="Times New Roman" w:cs="Times New Roman"/>
          <w:color w:val="272627"/>
          <w:sz w:val="24"/>
          <w:szCs w:val="24"/>
        </w:rPr>
        <w:t>, opisuje dzieło graficzne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, zna rodzaj materiału z którego wykonano matrycę,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wykonuje dodatkowe zadania plastyczne. Zna nazwiska Jana Młodożeńca i Waldemara Świerzego.</w:t>
      </w:r>
    </w:p>
    <w:p w:rsidR="00825F18" w:rsidRPr="00DC32BD" w:rsidRDefault="00825F18" w:rsidP="00825F1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RZEŹBA –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charakteryzuje rzeźbę jako dyscyplinę plastyczną, zna takie terminy jak polichromia, płaskorzeźba, medalierstwo, rozróżnia na przykładach rodzaje rzeźb, analizuje, opisuje wyraża własną opinię, wykonuje figurki, płaskorzeźby, instalacje przestrzenne według własnego pomysłu</w:t>
      </w:r>
      <w:r w:rsidR="00F00EA8" w:rsidRPr="00DC32BD">
        <w:rPr>
          <w:rFonts w:ascii="Times New Roman" w:hAnsi="Times New Roman" w:cs="Times New Roman"/>
          <w:color w:val="272627"/>
          <w:sz w:val="24"/>
          <w:szCs w:val="24"/>
        </w:rPr>
        <w:t>;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wymienia przykł</w:t>
      </w:r>
      <w:r w:rsidR="00F00EA8" w:rsidRPr="00DC32BD">
        <w:rPr>
          <w:rFonts w:ascii="Times New Roman" w:hAnsi="Times New Roman" w:cs="Times New Roman"/>
          <w:color w:val="272627"/>
          <w:sz w:val="24"/>
          <w:szCs w:val="24"/>
        </w:rPr>
        <w:t>ady rzeźb w swojej miejscowości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. Zna takie nazwiska jak: Władysław Hasior, Henry Moore, </w:t>
      </w:r>
      <w:proofErr w:type="spellStart"/>
      <w:r w:rsidRPr="00DC32BD">
        <w:rPr>
          <w:rFonts w:ascii="Times New Roman" w:hAnsi="Times New Roman" w:cs="Times New Roman"/>
          <w:color w:val="272627"/>
          <w:sz w:val="24"/>
          <w:szCs w:val="24"/>
        </w:rPr>
        <w:t>Gianlorenzo</w:t>
      </w:r>
      <w:proofErr w:type="spellEnd"/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Bernini.</w:t>
      </w:r>
    </w:p>
    <w:p w:rsidR="00825F18" w:rsidRPr="00742B97" w:rsidRDefault="00825F18" w:rsidP="00825F18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ARCHITEKTURA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– zna takie terminy jak urbanistyka, zabytek, konserwator zabytków, zna podział architektury ze względu na funkcję mieszkaniową, sakralną, użyteczności publicznej, przemysłową; wykonuje ćwiczenia z zakresu projektowania, rysowania i malowania budowli architektonicznych, wyjaśnia rolę arc</w:t>
      </w:r>
      <w:r w:rsidR="00F00EA8" w:rsidRPr="00742B97">
        <w:rPr>
          <w:rFonts w:ascii="Times New Roman" w:hAnsi="Times New Roman" w:cs="Times New Roman"/>
          <w:b/>
          <w:color w:val="272627"/>
          <w:sz w:val="24"/>
          <w:szCs w:val="24"/>
        </w:rPr>
        <w:t>hitektury nowoczesnej i dawnej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;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wyraża własne zdanie na temat analizowanego dzieła architektonicznego; zna wybrane przykłady budowli: zamek w Będzinie, Bazylikę M</w:t>
      </w:r>
      <w:r w:rsidR="00F00EA8" w:rsidRPr="00DC32BD">
        <w:rPr>
          <w:rFonts w:ascii="Times New Roman" w:hAnsi="Times New Roman" w:cs="Times New Roman"/>
          <w:color w:val="272627"/>
          <w:sz w:val="24"/>
          <w:szCs w:val="24"/>
        </w:rPr>
        <w:t>ariacką w Gdańsku;</w:t>
      </w:r>
      <w:r w:rsidR="00DC32BD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F00EA8" w:rsidRPr="00742B97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umie wymienić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przykłady nowoczesnych budowli w Polsce i na świecie.</w:t>
      </w:r>
    </w:p>
    <w:p w:rsidR="00825F18" w:rsidRPr="00DC32BD" w:rsidRDefault="00825F18" w:rsidP="00825F1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WZORNICTWO PRZEMYSŁOWE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– określa specyfikę wzornictwa przemysłowego, wykonuje ćwiczenia (rysunek, malarstwo, collage) estetycznych i funkcjonalnych przedmiotów codziennego użytku, porównuje dwa różne wytwory wzornictwa,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ogląda wytwory wzornictwa </w:t>
      </w:r>
      <w:r w:rsidR="00F00EA8" w:rsidRPr="00DC32BD">
        <w:rPr>
          <w:rFonts w:ascii="Times New Roman" w:hAnsi="Times New Roman" w:cs="Times New Roman"/>
          <w:color w:val="272627"/>
          <w:sz w:val="24"/>
          <w:szCs w:val="24"/>
        </w:rPr>
        <w:t>w muzeach, sklepach i wystawach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>.</w:t>
      </w:r>
    </w:p>
    <w:p w:rsidR="00825F18" w:rsidRPr="00DC32BD" w:rsidRDefault="00825F18" w:rsidP="00825F1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SZTUKA LUDOWA –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wyjaśnia co jest istotą sztuki ludowej, zna takie pojęcia ja</w:t>
      </w:r>
      <w:r w:rsidR="008E453F" w:rsidRPr="00742B97">
        <w:rPr>
          <w:rFonts w:ascii="Times New Roman" w:hAnsi="Times New Roman" w:cs="Times New Roman"/>
          <w:b/>
          <w:color w:val="272627"/>
          <w:sz w:val="24"/>
          <w:szCs w:val="24"/>
        </w:rPr>
        <w:t>k: świątek, pieta, skansen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; wymienia różnorodność dyscyplin plastycznych w których przejawia się twórczość ludowa</w:t>
      </w:r>
      <w:r w:rsidR="00DC32BD" w:rsidRPr="00742B97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(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drzeworyt, malarstwo na szkle, pieta, wycinanka, malowania skrzynia, strój ludowy, </w:t>
      </w:r>
      <w:r w:rsidR="008E453F" w:rsidRPr="00742B97">
        <w:rPr>
          <w:rFonts w:ascii="Times New Roman" w:hAnsi="Times New Roman" w:cs="Times New Roman"/>
          <w:b/>
          <w:color w:val="272627"/>
          <w:sz w:val="24"/>
          <w:szCs w:val="24"/>
        </w:rPr>
        <w:t>chata łowicka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), przestawia najważniejsze cechy sztuki ludowej swojego</w:t>
      </w:r>
      <w:r w:rsidRPr="00742B97">
        <w:rPr>
          <w:rFonts w:ascii="Humanist521PL-Roman" w:hAnsi="Humanist521PL-Roman" w:cs="Humanist521PL-Roman"/>
          <w:b/>
          <w:color w:val="272627"/>
        </w:rPr>
        <w:t xml:space="preserve">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regionu,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wyraża własne zdanie na temat analizowanego dzieła sztuki ludowej, wykonuje prace plastyczne w stylistyce typowej dla sztuki ludowej.</w:t>
      </w:r>
    </w:p>
    <w:p w:rsidR="0057683F" w:rsidRDefault="00825F18" w:rsidP="00DC32BD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WSPÓŁCZESNE FORMY TWÓRCZOŚCI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– zna terminy takie jak: aparat analogowy, cyfrowy, klisza fotograficzna, kamera cyfrowa, instalacja, i omawia znaczenie tych terminów; umie analizować dzieła fotograficzne i filmowe,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dostrzega w filmie artystycznym elementy malarskie, opracowuje plakat z zastosowaniem </w:t>
      </w:r>
      <w:proofErr w:type="spellStart"/>
      <w:r w:rsidRPr="00DC32BD">
        <w:rPr>
          <w:rFonts w:ascii="Times New Roman" w:hAnsi="Times New Roman" w:cs="Times New Roman"/>
          <w:color w:val="272627"/>
          <w:sz w:val="24"/>
          <w:szCs w:val="24"/>
        </w:rPr>
        <w:t>fotokolażu</w:t>
      </w:r>
      <w:proofErr w:type="spellEnd"/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, </w:t>
      </w:r>
      <w:r w:rsidR="008E453F"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temat. </w:t>
      </w:r>
      <w:r w:rsidRPr="00742B97">
        <w:rPr>
          <w:rFonts w:ascii="Times New Roman" w:hAnsi="Times New Roman" w:cs="Times New Roman"/>
          <w:b/>
          <w:color w:val="272627"/>
          <w:sz w:val="24"/>
          <w:szCs w:val="24"/>
        </w:rPr>
        <w:t>Zna nazwiska: Magdalena Abakanowicz, Leonardo da Vinci, Tad</w:t>
      </w:r>
      <w:r w:rsidR="0057683F">
        <w:rPr>
          <w:rFonts w:ascii="Times New Roman" w:hAnsi="Times New Roman" w:cs="Times New Roman"/>
          <w:b/>
          <w:color w:val="272627"/>
          <w:sz w:val="24"/>
          <w:szCs w:val="24"/>
        </w:rPr>
        <w:t>eusz Kantor</w:t>
      </w:r>
    </w:p>
    <w:p w:rsidR="00312F2E" w:rsidRPr="0057683F" w:rsidRDefault="00506F9C" w:rsidP="00DC32BD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DOBRA</w:t>
      </w:r>
      <w:r w:rsidR="00312F2E" w:rsidRPr="00DC32BD">
        <w:rPr>
          <w:rFonts w:ascii="Times New Roman" w:hAnsi="Times New Roman" w:cs="Times New Roman"/>
          <w:b/>
          <w:sz w:val="24"/>
          <w:szCs w:val="24"/>
        </w:rPr>
        <w:t>:</w:t>
      </w:r>
    </w:p>
    <w:p w:rsidR="00312F2E" w:rsidRDefault="00312F2E" w:rsidP="00DC32BD">
      <w:pPr>
        <w:jc w:val="both"/>
        <w:rPr>
          <w:rFonts w:ascii="Times New Roman" w:hAnsi="Times New Roman" w:cs="Times New Roman"/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t>Uczeń potrafi wykorzystać w praktyce zdobytą wiedzę i umiejętności. Zawsze przynosi na lekcje potrzebne materiały, w terminie oddaje swoje prace, dba o estetykę swojego miejsca pracy. Prawidłowo posługuje się terminologią plastyczną i samodzielnie rozwiązuje problemy. Przejawia aktywność w działaniach indywidualnych i grupowych, wkłada dużo wysiłku w wykonywane zadania i systematycznie pracuje na lekcjach. Świadomie wykorzystuje  środki plastyczne i stosuje różnorodne, nietypowe techniki plastyczne. Wymienia nazwiska kilku twórców polskich i zagranicznych. Samodzielnie próbuje analizować i porównywać wybrane dzieła sztuki. Wyraża swoje opinie.</w:t>
      </w:r>
    </w:p>
    <w:p w:rsidR="009D4C96" w:rsidRDefault="009D4C96" w:rsidP="009D4C96">
      <w:pPr>
        <w:rPr>
          <w:sz w:val="24"/>
          <w:szCs w:val="24"/>
        </w:rPr>
      </w:pPr>
      <w:r w:rsidRPr="00C20B06">
        <w:rPr>
          <w:sz w:val="24"/>
          <w:szCs w:val="24"/>
        </w:rPr>
        <w:t xml:space="preserve">FAKTURA </w:t>
      </w:r>
      <w:r w:rsidRPr="00742B97">
        <w:rPr>
          <w:b/>
          <w:sz w:val="24"/>
          <w:szCs w:val="24"/>
        </w:rPr>
        <w:t xml:space="preserve">– zna termin „faktura powierzchni,” wymienia rodzaje faktury występujące w dziełach plastycznych. </w:t>
      </w:r>
      <w:r>
        <w:rPr>
          <w:sz w:val="24"/>
          <w:szCs w:val="24"/>
        </w:rPr>
        <w:t xml:space="preserve">Samodzielnie tworzy przykłady przedmiotów czy figur o różnej fakturze. </w:t>
      </w:r>
    </w:p>
    <w:p w:rsidR="009D4C96" w:rsidRDefault="009D4C96" w:rsidP="009D4C96">
      <w:pPr>
        <w:rPr>
          <w:sz w:val="24"/>
          <w:szCs w:val="24"/>
        </w:rPr>
      </w:pPr>
      <w:r w:rsidRPr="00C20B06">
        <w:rPr>
          <w:sz w:val="24"/>
          <w:szCs w:val="24"/>
        </w:rPr>
        <w:t xml:space="preserve">KSZTAŁT </w:t>
      </w:r>
      <w:r w:rsidRPr="00742B97">
        <w:rPr>
          <w:b/>
          <w:sz w:val="24"/>
          <w:szCs w:val="24"/>
        </w:rPr>
        <w:t>– zna termin: kształt, forma naturalna i sztuczna, forma przestrzenna. Omawia formy rzeźb na wybranych przykładach dzieł plastycznych.</w:t>
      </w:r>
      <w:r w:rsidRPr="00C20B06">
        <w:rPr>
          <w:sz w:val="24"/>
          <w:szCs w:val="24"/>
        </w:rPr>
        <w:t xml:space="preserve"> </w:t>
      </w:r>
      <w:r>
        <w:rPr>
          <w:sz w:val="24"/>
          <w:szCs w:val="24"/>
        </w:rPr>
        <w:t>Zaznacza w działaniach plastycznych proste kształty przedmiotów.</w:t>
      </w:r>
    </w:p>
    <w:p w:rsidR="009D4C96" w:rsidRDefault="009D4C96" w:rsidP="009D4C96">
      <w:pPr>
        <w:rPr>
          <w:sz w:val="24"/>
          <w:szCs w:val="24"/>
        </w:rPr>
      </w:pPr>
      <w:r w:rsidRPr="00C20B06">
        <w:rPr>
          <w:sz w:val="24"/>
          <w:szCs w:val="24"/>
        </w:rPr>
        <w:t xml:space="preserve">KOMPOZYCJA CENTRALNA </w:t>
      </w:r>
      <w:r w:rsidRPr="00CC0BBA">
        <w:rPr>
          <w:b/>
          <w:sz w:val="24"/>
          <w:szCs w:val="24"/>
        </w:rPr>
        <w:t xml:space="preserve">– wyjaśnia termin „kompozycja”. Wskazuje przykłady kompozycji we własnym otoczeniu. Umie na płaskiej powierzchni odwzorować z pamięci wymieniane przykłady. </w:t>
      </w:r>
      <w:r>
        <w:rPr>
          <w:sz w:val="24"/>
          <w:szCs w:val="24"/>
        </w:rPr>
        <w:t>Dobudowuje tło kompozycji.</w:t>
      </w:r>
    </w:p>
    <w:p w:rsidR="009D4C96" w:rsidRDefault="009D4C96" w:rsidP="009D4C96">
      <w:pPr>
        <w:rPr>
          <w:sz w:val="24"/>
          <w:szCs w:val="24"/>
        </w:rPr>
      </w:pPr>
      <w:r w:rsidRPr="00C20B06">
        <w:rPr>
          <w:sz w:val="24"/>
          <w:szCs w:val="24"/>
        </w:rPr>
        <w:t xml:space="preserve">KOMPOZYCJA SYMETRYCZNA – </w:t>
      </w:r>
      <w:r w:rsidRPr="00CC0BBA">
        <w:rPr>
          <w:b/>
          <w:sz w:val="24"/>
          <w:szCs w:val="24"/>
        </w:rPr>
        <w:t>wskazuje przykłady kompozycji symetrycznej w najbliższym otoczeniu i przedstawia je w swoich pracach plastycznych.</w:t>
      </w:r>
      <w:r w:rsidRPr="00C20B06">
        <w:rPr>
          <w:sz w:val="24"/>
          <w:szCs w:val="24"/>
        </w:rPr>
        <w:t xml:space="preserve"> Wykonuje na płaszczyźnie</w:t>
      </w:r>
      <w:r>
        <w:rPr>
          <w:sz w:val="24"/>
          <w:szCs w:val="24"/>
        </w:rPr>
        <w:t xml:space="preserve"> własne kompozycje z dowolnych materiałów. Stara się pracować zgodnie z instrukcją, samodzielnie i starannie.</w:t>
      </w:r>
    </w:p>
    <w:p w:rsidR="009D4C96" w:rsidRDefault="009D4C96" w:rsidP="009D4C96">
      <w:pPr>
        <w:rPr>
          <w:sz w:val="24"/>
          <w:szCs w:val="24"/>
        </w:rPr>
      </w:pPr>
      <w:r w:rsidRPr="00B56F40">
        <w:rPr>
          <w:sz w:val="24"/>
          <w:szCs w:val="24"/>
        </w:rPr>
        <w:t xml:space="preserve">KOMPOZYCJA OTWARTA I ZAMKNIĘTA – </w:t>
      </w:r>
      <w:r w:rsidRPr="00CC0BBA">
        <w:rPr>
          <w:b/>
          <w:sz w:val="24"/>
          <w:szCs w:val="24"/>
        </w:rPr>
        <w:t>zna cechy kompozycji, określa rodzaj kompozycji w wybranych dziełach plastycznych wybitnych twórców. Umie znaleźć różnice między tymi kompozycjami.</w:t>
      </w:r>
      <w:r>
        <w:rPr>
          <w:sz w:val="24"/>
          <w:szCs w:val="24"/>
        </w:rPr>
        <w:t xml:space="preserve"> Tworzy dzieło z kilku powtarzających się elementów. Stosuje odpowiednie środki wyrazu plastycznego (malarstwo, rysunek, collage, fotomontaż, wyklejanka, </w:t>
      </w:r>
      <w:proofErr w:type="spellStart"/>
      <w:r>
        <w:rPr>
          <w:sz w:val="24"/>
          <w:szCs w:val="24"/>
        </w:rPr>
        <w:t>wydrapywanka</w:t>
      </w:r>
      <w:proofErr w:type="spellEnd"/>
      <w:r>
        <w:rPr>
          <w:sz w:val="24"/>
          <w:szCs w:val="24"/>
        </w:rPr>
        <w:t>).</w:t>
      </w:r>
    </w:p>
    <w:p w:rsidR="009D4C96" w:rsidRDefault="009D4C96" w:rsidP="009D4C96">
      <w:pPr>
        <w:rPr>
          <w:sz w:val="24"/>
          <w:szCs w:val="24"/>
        </w:rPr>
      </w:pPr>
      <w:r w:rsidRPr="00B56F40">
        <w:rPr>
          <w:sz w:val="24"/>
          <w:szCs w:val="24"/>
        </w:rPr>
        <w:t xml:space="preserve">KOMPOZYCJA RYTMICZNA </w:t>
      </w:r>
      <w:r w:rsidRPr="00CC0BBA">
        <w:rPr>
          <w:b/>
          <w:sz w:val="24"/>
          <w:szCs w:val="24"/>
        </w:rPr>
        <w:t>– zna cechy kompozycji rytmicznej, wymienia różne przykłady rytmów, wskazuje układy rytmiczne  w najbliższym otoczeniu.</w:t>
      </w:r>
      <w:r>
        <w:rPr>
          <w:sz w:val="24"/>
          <w:szCs w:val="24"/>
        </w:rPr>
        <w:t xml:space="preserve"> Podaje, dla skontrastowania różnic i podobieństw, przykłady z dziedziny muzyki. Tworzy na płaszczyźnie różne przykłady tematyczne.</w:t>
      </w:r>
    </w:p>
    <w:p w:rsidR="009D4C96" w:rsidRPr="009D4C96" w:rsidRDefault="009D4C96" w:rsidP="009D4C96">
      <w:pPr>
        <w:rPr>
          <w:sz w:val="24"/>
          <w:szCs w:val="24"/>
        </w:rPr>
      </w:pPr>
      <w:r w:rsidRPr="00B56F40">
        <w:rPr>
          <w:sz w:val="24"/>
          <w:szCs w:val="24"/>
        </w:rPr>
        <w:t xml:space="preserve">ŚWIAT W PERSPEKTYWIE – </w:t>
      </w:r>
      <w:r w:rsidRPr="00CC0BBA">
        <w:rPr>
          <w:b/>
          <w:sz w:val="24"/>
          <w:szCs w:val="24"/>
        </w:rPr>
        <w:t>zna takie pojęcia jak: perspektywa, podział barw, walor barw, akcent kolorystyczny, przestrzeń w obrazie.</w:t>
      </w:r>
      <w:r w:rsidRPr="00B56F40">
        <w:rPr>
          <w:sz w:val="24"/>
          <w:szCs w:val="24"/>
        </w:rPr>
        <w:t xml:space="preserve"> Omawia</w:t>
      </w:r>
      <w:r>
        <w:rPr>
          <w:sz w:val="24"/>
          <w:szCs w:val="24"/>
        </w:rPr>
        <w:t>,</w:t>
      </w:r>
      <w:r w:rsidRPr="00B56F40">
        <w:rPr>
          <w:sz w:val="24"/>
          <w:szCs w:val="24"/>
        </w:rPr>
        <w:t xml:space="preserve"> na czym polega sto</w:t>
      </w:r>
      <w:r>
        <w:rPr>
          <w:sz w:val="24"/>
          <w:szCs w:val="24"/>
        </w:rPr>
        <w:t>sowanie poszczególnych środków plastycznych</w:t>
      </w:r>
      <w:r w:rsidRPr="00B56F40">
        <w:rPr>
          <w:sz w:val="24"/>
          <w:szCs w:val="24"/>
        </w:rPr>
        <w:t xml:space="preserve">. </w:t>
      </w:r>
      <w:r w:rsidRPr="00CC0BBA">
        <w:rPr>
          <w:b/>
          <w:sz w:val="24"/>
          <w:szCs w:val="24"/>
        </w:rPr>
        <w:t>Zna pojęcie : linia, punkt, światłocień.</w:t>
      </w:r>
      <w:r>
        <w:rPr>
          <w:sz w:val="24"/>
          <w:szCs w:val="24"/>
        </w:rPr>
        <w:t xml:space="preserve"> </w:t>
      </w:r>
      <w:r w:rsidRPr="00B10124">
        <w:rPr>
          <w:b/>
          <w:sz w:val="24"/>
          <w:szCs w:val="24"/>
        </w:rPr>
        <w:t>Umie zastosować wiadomości w praktycznych rozwiązaniach plastycznych.</w:t>
      </w:r>
      <w:r>
        <w:rPr>
          <w:sz w:val="24"/>
          <w:szCs w:val="24"/>
        </w:rPr>
        <w:t xml:space="preserve"> Prace wykonuje starannie, z niewielką pomocą nauczyciela. Wskazuje miejsca związane ze sztuką w swoim mieście.</w:t>
      </w:r>
    </w:p>
    <w:p w:rsidR="008E453F" w:rsidRPr="00DC32BD" w:rsidRDefault="008E453F" w:rsidP="00DC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2BD">
        <w:rPr>
          <w:rFonts w:ascii="Times New Roman" w:hAnsi="Times New Roman" w:cs="Times New Roman"/>
          <w:color w:val="000000"/>
          <w:sz w:val="24"/>
          <w:szCs w:val="24"/>
        </w:rPr>
        <w:lastRenderedPageBreak/>
        <w:t>CZYM SĄ DZIEŁA SZTUKI –</w:t>
      </w:r>
      <w:r w:rsidR="00DC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227" w:rsidRPr="00B63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zna takie </w:t>
      </w:r>
      <w:r w:rsidRPr="00B63F2E">
        <w:rPr>
          <w:rFonts w:ascii="Times New Roman" w:hAnsi="Times New Roman" w:cs="Times New Roman"/>
          <w:b/>
          <w:color w:val="000000"/>
          <w:sz w:val="24"/>
          <w:szCs w:val="24"/>
        </w:rPr>
        <w:t>pojęciami jak:</w:t>
      </w:r>
      <w:r w:rsidR="008F1227" w:rsidRPr="00B63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eksponat, konserwator zabytków;</w:t>
      </w:r>
      <w:r w:rsidRPr="00B63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</w:t>
      </w:r>
      <w:r w:rsidR="008F1227" w:rsidRPr="00B63F2E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B63F2E">
        <w:rPr>
          <w:rFonts w:ascii="Times New Roman" w:hAnsi="Times New Roman" w:cs="Times New Roman"/>
          <w:b/>
          <w:color w:val="000000"/>
          <w:sz w:val="24"/>
          <w:szCs w:val="24"/>
        </w:rPr>
        <w:t>poznaje niektóre nazwiska wybitnych tw</w:t>
      </w:r>
      <w:r w:rsidR="008F1227" w:rsidRPr="00B63F2E">
        <w:rPr>
          <w:rFonts w:ascii="Times New Roman" w:hAnsi="Times New Roman" w:cs="Times New Roman"/>
          <w:b/>
          <w:color w:val="000000"/>
          <w:sz w:val="24"/>
          <w:szCs w:val="24"/>
        </w:rPr>
        <w:t>órców polskich i zagranicznych</w:t>
      </w:r>
      <w:r w:rsidR="008F1227" w:rsidRPr="00DC32BD">
        <w:rPr>
          <w:rFonts w:ascii="Times New Roman" w:hAnsi="Times New Roman" w:cs="Times New Roman"/>
          <w:color w:val="000000"/>
          <w:sz w:val="24"/>
          <w:szCs w:val="24"/>
        </w:rPr>
        <w:t>, umie wyrazić</w:t>
      </w:r>
      <w:r w:rsidRPr="00DC32BD">
        <w:rPr>
          <w:rFonts w:ascii="Times New Roman" w:hAnsi="Times New Roman" w:cs="Times New Roman"/>
          <w:color w:val="000000"/>
          <w:sz w:val="24"/>
          <w:szCs w:val="24"/>
        </w:rPr>
        <w:t xml:space="preserve"> własne zdanie na temat sztuki, twórczości artystycznej obserwowanej wokół siebie.</w:t>
      </w:r>
    </w:p>
    <w:p w:rsidR="008E453F" w:rsidRPr="00DC32BD" w:rsidRDefault="008E453F" w:rsidP="00DC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53F" w:rsidRPr="00DC32BD" w:rsidRDefault="008E453F" w:rsidP="00DC32BD">
      <w:pPr>
        <w:jc w:val="both"/>
        <w:rPr>
          <w:rFonts w:ascii="Times New Roman" w:hAnsi="Times New Roman" w:cs="Times New Roman"/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t xml:space="preserve">RYSUNEK – </w:t>
      </w:r>
      <w:r w:rsidRPr="00B63F2E">
        <w:rPr>
          <w:rFonts w:ascii="Times New Roman" w:hAnsi="Times New Roman" w:cs="Times New Roman"/>
          <w:b/>
          <w:sz w:val="24"/>
          <w:szCs w:val="24"/>
        </w:rPr>
        <w:t>posługuje się posługuje się punktem, linią, konturem, plamą walorową, światłocieniem;</w:t>
      </w:r>
      <w:r w:rsidR="008F1227" w:rsidRPr="00B63F2E">
        <w:rPr>
          <w:rFonts w:ascii="Times New Roman" w:hAnsi="Times New Roman" w:cs="Times New Roman"/>
          <w:b/>
          <w:sz w:val="24"/>
          <w:szCs w:val="24"/>
        </w:rPr>
        <w:t xml:space="preserve"> wie jak dobra</w:t>
      </w:r>
      <w:r w:rsidR="00DC32BD" w:rsidRPr="00B63F2E">
        <w:rPr>
          <w:rFonts w:ascii="Times New Roman" w:hAnsi="Times New Roman" w:cs="Times New Roman"/>
          <w:b/>
          <w:sz w:val="24"/>
          <w:szCs w:val="24"/>
        </w:rPr>
        <w:t>ć</w:t>
      </w:r>
      <w:r w:rsidRPr="00B63F2E">
        <w:rPr>
          <w:rFonts w:ascii="Times New Roman" w:hAnsi="Times New Roman" w:cs="Times New Roman"/>
          <w:b/>
          <w:sz w:val="24"/>
          <w:szCs w:val="24"/>
        </w:rPr>
        <w:t xml:space="preserve"> przybory rysunkowe do danego tematu,</w:t>
      </w:r>
      <w:r w:rsidR="008F1227" w:rsidRPr="00DC32BD">
        <w:rPr>
          <w:rFonts w:ascii="Times New Roman" w:hAnsi="Times New Roman" w:cs="Times New Roman"/>
          <w:sz w:val="24"/>
          <w:szCs w:val="24"/>
        </w:rPr>
        <w:t xml:space="preserve"> robi niewielkie błędy w kompozycji rysunkowej,</w:t>
      </w:r>
      <w:r w:rsidRPr="00DC32BD">
        <w:rPr>
          <w:rFonts w:ascii="Times New Roman" w:hAnsi="Times New Roman" w:cs="Times New Roman"/>
          <w:sz w:val="24"/>
          <w:szCs w:val="24"/>
        </w:rPr>
        <w:t xml:space="preserve"> porównuje</w:t>
      </w:r>
      <w:r w:rsidR="008F1227" w:rsidRPr="00DC32BD">
        <w:rPr>
          <w:rFonts w:ascii="Times New Roman" w:hAnsi="Times New Roman" w:cs="Times New Roman"/>
          <w:sz w:val="24"/>
          <w:szCs w:val="24"/>
        </w:rPr>
        <w:t xml:space="preserve"> niektóre</w:t>
      </w:r>
      <w:r w:rsidRPr="00DC32BD">
        <w:rPr>
          <w:rFonts w:ascii="Times New Roman" w:hAnsi="Times New Roman" w:cs="Times New Roman"/>
          <w:sz w:val="24"/>
          <w:szCs w:val="24"/>
        </w:rPr>
        <w:t xml:space="preserve"> przedstawione mu dzieła rysunkowe. </w:t>
      </w:r>
      <w:r w:rsidRPr="00B63F2E">
        <w:rPr>
          <w:rFonts w:ascii="Times New Roman" w:hAnsi="Times New Roman" w:cs="Times New Roman"/>
          <w:b/>
          <w:sz w:val="24"/>
          <w:szCs w:val="24"/>
        </w:rPr>
        <w:t xml:space="preserve">Zna takie </w:t>
      </w:r>
      <w:r w:rsidR="008F1227" w:rsidRPr="00B63F2E">
        <w:rPr>
          <w:rFonts w:ascii="Times New Roman" w:hAnsi="Times New Roman" w:cs="Times New Roman"/>
          <w:b/>
          <w:sz w:val="24"/>
          <w:szCs w:val="24"/>
        </w:rPr>
        <w:t>nazwiska</w:t>
      </w:r>
      <w:r w:rsidR="00DC32BD" w:rsidRPr="00B6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F2E">
        <w:rPr>
          <w:rFonts w:ascii="Times New Roman" w:hAnsi="Times New Roman" w:cs="Times New Roman"/>
          <w:b/>
          <w:sz w:val="24"/>
          <w:szCs w:val="24"/>
        </w:rPr>
        <w:t>jak: Vincent van Gogh</w:t>
      </w:r>
      <w:r w:rsidR="008F1227" w:rsidRPr="00B63F2E">
        <w:rPr>
          <w:rFonts w:ascii="Times New Roman" w:hAnsi="Times New Roman" w:cs="Times New Roman"/>
          <w:b/>
          <w:sz w:val="24"/>
          <w:szCs w:val="24"/>
        </w:rPr>
        <w:t>,</w:t>
      </w:r>
      <w:r w:rsidR="008F1227" w:rsidRPr="00DC32BD">
        <w:rPr>
          <w:rFonts w:ascii="Times New Roman" w:hAnsi="Times New Roman" w:cs="Times New Roman"/>
          <w:sz w:val="24"/>
          <w:szCs w:val="24"/>
        </w:rPr>
        <w:t xml:space="preserve"> Edgar Degas.</w:t>
      </w:r>
    </w:p>
    <w:p w:rsidR="008E453F" w:rsidRPr="00B63F2E" w:rsidRDefault="008E453F" w:rsidP="008E4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t xml:space="preserve">MALARSTWO – </w:t>
      </w:r>
      <w:r w:rsidRPr="00B63F2E">
        <w:rPr>
          <w:rFonts w:ascii="Times New Roman" w:hAnsi="Times New Roman" w:cs="Times New Roman"/>
          <w:b/>
          <w:sz w:val="24"/>
          <w:szCs w:val="24"/>
        </w:rPr>
        <w:t>wykonuje prace za pomocą różnych narzędzi, prace, analizuje dzieła, wyjaśnia czym różni się malarstwo realistyczne od abstrakcyjnego, posługuje się określoną tech</w:t>
      </w:r>
      <w:r w:rsidR="008F1227" w:rsidRPr="00B63F2E">
        <w:rPr>
          <w:rFonts w:ascii="Times New Roman" w:hAnsi="Times New Roman" w:cs="Times New Roman"/>
          <w:b/>
          <w:sz w:val="24"/>
          <w:szCs w:val="24"/>
        </w:rPr>
        <w:t>niką plastyczną, kompozycją czy</w:t>
      </w:r>
      <w:r w:rsidRPr="00B63F2E">
        <w:rPr>
          <w:rFonts w:ascii="Times New Roman" w:hAnsi="Times New Roman" w:cs="Times New Roman"/>
          <w:b/>
          <w:sz w:val="24"/>
          <w:szCs w:val="24"/>
        </w:rPr>
        <w:t xml:space="preserve"> zestawem barw,</w:t>
      </w:r>
      <w:r w:rsidRPr="00DC32BD">
        <w:rPr>
          <w:rFonts w:ascii="Times New Roman" w:hAnsi="Times New Roman" w:cs="Times New Roman"/>
          <w:sz w:val="24"/>
          <w:szCs w:val="24"/>
        </w:rPr>
        <w:t xml:space="preserve"> umie porównać </w:t>
      </w:r>
      <w:r w:rsidR="008F1227" w:rsidRPr="00DC32BD">
        <w:rPr>
          <w:rFonts w:ascii="Times New Roman" w:hAnsi="Times New Roman" w:cs="Times New Roman"/>
          <w:sz w:val="24"/>
          <w:szCs w:val="24"/>
        </w:rPr>
        <w:t xml:space="preserve">wybrane przez siebie </w:t>
      </w:r>
      <w:r w:rsidRPr="00DC32BD">
        <w:rPr>
          <w:rFonts w:ascii="Times New Roman" w:hAnsi="Times New Roman" w:cs="Times New Roman"/>
          <w:sz w:val="24"/>
          <w:szCs w:val="24"/>
        </w:rPr>
        <w:t xml:space="preserve">dwa różne dzieła malarskie, maluje prace na zadany temat, </w:t>
      </w:r>
      <w:r w:rsidRPr="00B63F2E">
        <w:rPr>
          <w:rFonts w:ascii="Times New Roman" w:hAnsi="Times New Roman" w:cs="Times New Roman"/>
          <w:b/>
          <w:sz w:val="24"/>
          <w:szCs w:val="24"/>
        </w:rPr>
        <w:t>zna takie nazwiska jak: Józef Chełmoński, Stanisław W</w:t>
      </w:r>
      <w:r w:rsidR="008F1227" w:rsidRPr="00B63F2E">
        <w:rPr>
          <w:rFonts w:ascii="Times New Roman" w:hAnsi="Times New Roman" w:cs="Times New Roman"/>
          <w:b/>
          <w:sz w:val="24"/>
          <w:szCs w:val="24"/>
        </w:rPr>
        <w:t>itkiewicz czy Pablo Picasso</w:t>
      </w:r>
      <w:r w:rsidRPr="00B63F2E">
        <w:rPr>
          <w:rFonts w:ascii="Times New Roman" w:hAnsi="Times New Roman" w:cs="Times New Roman"/>
          <w:b/>
          <w:sz w:val="24"/>
          <w:szCs w:val="24"/>
        </w:rPr>
        <w:t>.</w:t>
      </w:r>
    </w:p>
    <w:p w:rsidR="008E453F" w:rsidRPr="00DC32BD" w:rsidRDefault="008E453F" w:rsidP="008E453F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>GRAFIKA –</w:t>
      </w:r>
      <w:r w:rsidR="00DC32BD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wie czym różni się grafika warsztatowa od grafiki użytkowej, wykonuje proste matryce i odbitki, wyjaśnia w jaki sposób powstaje odbitka w zależności od użytej techniki </w:t>
      </w:r>
      <w:proofErr w:type="spellStart"/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>np</w:t>
      </w:r>
      <w:proofErr w:type="spellEnd"/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: </w:t>
      </w:r>
      <w:r w:rsidR="008F1227" w:rsidRPr="00B63F2E">
        <w:rPr>
          <w:rFonts w:ascii="Times New Roman" w:hAnsi="Times New Roman" w:cs="Times New Roman"/>
          <w:b/>
          <w:color w:val="272627"/>
          <w:sz w:val="24"/>
          <w:szCs w:val="24"/>
        </w:rPr>
        <w:t>monotypia</w:t>
      </w:r>
      <w:r w:rsidR="008F1227"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czy </w:t>
      </w:r>
      <w:proofErr w:type="spellStart"/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>kalkografia</w:t>
      </w:r>
      <w:proofErr w:type="spellEnd"/>
      <w:r w:rsidR="008F1227" w:rsidRPr="00DC32BD">
        <w:rPr>
          <w:rFonts w:ascii="Times New Roman" w:hAnsi="Times New Roman" w:cs="Times New Roman"/>
          <w:color w:val="272627"/>
          <w:sz w:val="24"/>
          <w:szCs w:val="24"/>
        </w:rPr>
        <w:t>;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zna rodzaj materiału z którego </w:t>
      </w:r>
      <w:r w:rsidR="008F1227" w:rsidRPr="00DC32BD">
        <w:rPr>
          <w:rFonts w:ascii="Times New Roman" w:hAnsi="Times New Roman" w:cs="Times New Roman"/>
          <w:color w:val="272627"/>
          <w:sz w:val="24"/>
          <w:szCs w:val="24"/>
        </w:rPr>
        <w:t>wykonano matrycę.</w:t>
      </w:r>
      <w:r w:rsidR="00DC32BD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>Zna nazwiska</w:t>
      </w:r>
      <w:r w:rsidR="000759B0">
        <w:rPr>
          <w:rFonts w:ascii="Times New Roman" w:hAnsi="Times New Roman" w:cs="Times New Roman"/>
          <w:color w:val="272627"/>
          <w:sz w:val="24"/>
          <w:szCs w:val="24"/>
        </w:rPr>
        <w:t xml:space="preserve"> Jana Młodożeńca </w:t>
      </w:r>
      <w:r w:rsidR="008F1227"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czy 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>Waldemara Świerzego.</w:t>
      </w:r>
    </w:p>
    <w:p w:rsidR="008E453F" w:rsidRPr="00DC32BD" w:rsidRDefault="008E453F" w:rsidP="008E453F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RZEŹBA – 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>charakteryzuje rzeźbę jako dyscyplinę plastyczną, zna takie terminy jak polichr</w:t>
      </w:r>
      <w:r w:rsidR="00603013" w:rsidRPr="00B63F2E">
        <w:rPr>
          <w:rFonts w:ascii="Times New Roman" w:hAnsi="Times New Roman" w:cs="Times New Roman"/>
          <w:b/>
          <w:color w:val="272627"/>
          <w:sz w:val="24"/>
          <w:szCs w:val="24"/>
        </w:rPr>
        <w:t>omia czy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płaskorzeźba, rozróżnia na przykładach</w:t>
      </w:r>
      <w:r w:rsidR="00603013"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rodzaje rzeźb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, </w:t>
      </w:r>
      <w:r w:rsidR="00603013" w:rsidRPr="00B63F2E">
        <w:rPr>
          <w:rFonts w:ascii="Times New Roman" w:hAnsi="Times New Roman" w:cs="Times New Roman"/>
          <w:b/>
          <w:color w:val="272627"/>
          <w:sz w:val="24"/>
          <w:szCs w:val="24"/>
        </w:rPr>
        <w:t>wykonuje figurki, płaskorzeźby</w:t>
      </w:r>
      <w:r w:rsidR="00DC32BD"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</w:t>
      </w:r>
      <w:r w:rsidR="00603013" w:rsidRPr="00B63F2E">
        <w:rPr>
          <w:rFonts w:ascii="Times New Roman" w:hAnsi="Times New Roman" w:cs="Times New Roman"/>
          <w:b/>
          <w:color w:val="272627"/>
          <w:sz w:val="24"/>
          <w:szCs w:val="24"/>
        </w:rPr>
        <w:t>czy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instalacje przestrzenne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>; wymienia przykłady rzeźb w swojej miejscowości. Zna takie</w:t>
      </w:r>
      <w:r w:rsidR="00603013"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nazwisko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jak: Władysław Hasior.</w:t>
      </w:r>
    </w:p>
    <w:p w:rsidR="008E453F" w:rsidRPr="00B63F2E" w:rsidRDefault="008E453F" w:rsidP="008E453F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ARCHITEKTURA – 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>zna takie terminy jak urbanistyka, zabytek, konserwator zabytków</w:t>
      </w:r>
      <w:r w:rsidR="00603013" w:rsidRPr="00B63F2E">
        <w:rPr>
          <w:rFonts w:ascii="Times New Roman" w:hAnsi="Times New Roman" w:cs="Times New Roman"/>
          <w:b/>
          <w:color w:val="272627"/>
          <w:sz w:val="24"/>
          <w:szCs w:val="24"/>
        </w:rPr>
        <w:t>;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zna podział architektury ze względu na funkcję mieszkaniową, sakralną, użyteczności publicznej, przemysłową; wykonuje ćwiczenia z zakresu projektowania, rysowania i malowania budowli architektonicznych, 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>zna wybrane przy</w:t>
      </w:r>
      <w:r w:rsidR="00603013"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kłady budowli: zamek w Będzinie czy 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Bazylikę Mariacką w Gdańsku; 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umie wymienić </w:t>
      </w:r>
      <w:r w:rsidR="00603013" w:rsidRPr="00B63F2E">
        <w:rPr>
          <w:rFonts w:ascii="Times New Roman" w:hAnsi="Times New Roman" w:cs="Times New Roman"/>
          <w:b/>
          <w:color w:val="272627"/>
          <w:sz w:val="24"/>
          <w:szCs w:val="24"/>
        </w:rPr>
        <w:t>choć jeden przykład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nowoczesnych budowli w Polsce i na świecie.</w:t>
      </w:r>
    </w:p>
    <w:p w:rsidR="008E453F" w:rsidRPr="00DC32BD" w:rsidRDefault="008E453F" w:rsidP="008E453F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WZORNICTWO PRZEMYSŁOWE – </w:t>
      </w:r>
      <w:r w:rsidRPr="00B63F2E">
        <w:rPr>
          <w:rFonts w:ascii="Times New Roman" w:hAnsi="Times New Roman" w:cs="Times New Roman"/>
          <w:b/>
          <w:color w:val="272627"/>
          <w:sz w:val="24"/>
          <w:szCs w:val="24"/>
        </w:rPr>
        <w:t>określa specyfikę wzornictwa przemysłowego, wykonuje ćwiczenia (rysunek, malarstwo, collage) estetycznych i funkcjonalnych przedmiotów codziennego użytku,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 ogląda wytwory wzornictwa w muzeach, sklepach i wystawach.</w:t>
      </w:r>
    </w:p>
    <w:p w:rsidR="008E453F" w:rsidRPr="00DC32BD" w:rsidRDefault="008E453F" w:rsidP="008E453F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>SZTUKA LUDOWA –</w:t>
      </w:r>
      <w:r w:rsidR="00DC32BD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Pr="00881B04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zna takie pojęcia jak: świątek, pieta, skansen; wymienia </w:t>
      </w:r>
      <w:r w:rsidR="00603013" w:rsidRPr="00881B04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kilka różnych </w:t>
      </w:r>
      <w:r w:rsidRPr="00881B04">
        <w:rPr>
          <w:rFonts w:ascii="Times New Roman" w:hAnsi="Times New Roman" w:cs="Times New Roman"/>
          <w:b/>
          <w:color w:val="272627"/>
          <w:sz w:val="24"/>
          <w:szCs w:val="24"/>
        </w:rPr>
        <w:t>dyscyplin plastycznych w których przejawia się twórczość ludowa</w:t>
      </w:r>
      <w:r w:rsidR="00603013" w:rsidRPr="00881B04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, </w:t>
      </w:r>
      <w:r w:rsidRPr="00881B04">
        <w:rPr>
          <w:rFonts w:ascii="Times New Roman" w:hAnsi="Times New Roman" w:cs="Times New Roman"/>
          <w:b/>
          <w:color w:val="272627"/>
          <w:sz w:val="24"/>
          <w:szCs w:val="24"/>
        </w:rPr>
        <w:t>przestawia najważniejsze cechy sztuki ludowej swojego regionu sztuki ludowej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>, wykonuje prace plastyczne w stylis</w:t>
      </w:r>
      <w:r w:rsidR="00603013" w:rsidRPr="00DC32BD">
        <w:rPr>
          <w:rFonts w:ascii="Times New Roman" w:hAnsi="Times New Roman" w:cs="Times New Roman"/>
          <w:color w:val="272627"/>
          <w:sz w:val="24"/>
          <w:szCs w:val="24"/>
        </w:rPr>
        <w:t>tyce typowej dla sztuki ludowej, np. wycinanka.</w:t>
      </w:r>
    </w:p>
    <w:p w:rsidR="008E453F" w:rsidRPr="00881B04" w:rsidRDefault="008E453F" w:rsidP="00833B0E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WSPÓŁCZESNE FORMY TWÓRCZOŚCI – </w:t>
      </w:r>
      <w:r w:rsidRPr="00881B04">
        <w:rPr>
          <w:rFonts w:ascii="Times New Roman" w:hAnsi="Times New Roman" w:cs="Times New Roman"/>
          <w:b/>
          <w:color w:val="272627"/>
          <w:sz w:val="24"/>
          <w:szCs w:val="24"/>
        </w:rPr>
        <w:t>zna termi</w:t>
      </w:r>
      <w:r w:rsidR="00603013" w:rsidRPr="00881B04">
        <w:rPr>
          <w:rFonts w:ascii="Times New Roman" w:hAnsi="Times New Roman" w:cs="Times New Roman"/>
          <w:b/>
          <w:color w:val="272627"/>
          <w:sz w:val="24"/>
          <w:szCs w:val="24"/>
        </w:rPr>
        <w:t>ny takie jak: aparat analogowy czy cyfrowy</w:t>
      </w:r>
      <w:r w:rsidRPr="00881B04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i omawia znaczenie tych terminów; umie analizować dzieła fotograficzne i filmowe</w:t>
      </w:r>
      <w:r w:rsidRPr="00DC32BD">
        <w:rPr>
          <w:rFonts w:ascii="Times New Roman" w:hAnsi="Times New Roman" w:cs="Times New Roman"/>
          <w:color w:val="272627"/>
          <w:sz w:val="24"/>
          <w:szCs w:val="24"/>
        </w:rPr>
        <w:t>, opracowuje pla</w:t>
      </w:r>
      <w:r w:rsidR="00603013"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kat z zastosowaniem </w:t>
      </w:r>
      <w:proofErr w:type="spellStart"/>
      <w:r w:rsidR="00603013" w:rsidRPr="00DC32BD">
        <w:rPr>
          <w:rFonts w:ascii="Times New Roman" w:hAnsi="Times New Roman" w:cs="Times New Roman"/>
          <w:color w:val="272627"/>
          <w:sz w:val="24"/>
          <w:szCs w:val="24"/>
        </w:rPr>
        <w:t>fotokolażu</w:t>
      </w:r>
      <w:proofErr w:type="spellEnd"/>
      <w:r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. </w:t>
      </w:r>
      <w:r w:rsidR="00603013" w:rsidRPr="00881B04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Zna </w:t>
      </w:r>
      <w:r w:rsidR="00603013" w:rsidRPr="00DC32BD">
        <w:rPr>
          <w:rFonts w:ascii="Times New Roman" w:hAnsi="Times New Roman" w:cs="Times New Roman"/>
          <w:color w:val="272627"/>
          <w:sz w:val="24"/>
          <w:szCs w:val="24"/>
        </w:rPr>
        <w:t>nazwisk</w:t>
      </w:r>
      <w:r w:rsidR="00DC32BD">
        <w:rPr>
          <w:rFonts w:ascii="Times New Roman" w:hAnsi="Times New Roman" w:cs="Times New Roman"/>
          <w:color w:val="272627"/>
          <w:sz w:val="24"/>
          <w:szCs w:val="24"/>
        </w:rPr>
        <w:t>a</w:t>
      </w:r>
      <w:r w:rsidR="00603013" w:rsidRPr="00DC32BD">
        <w:rPr>
          <w:rFonts w:ascii="Times New Roman" w:hAnsi="Times New Roman" w:cs="Times New Roman"/>
          <w:color w:val="272627"/>
          <w:sz w:val="24"/>
          <w:szCs w:val="24"/>
        </w:rPr>
        <w:t xml:space="preserve">: Magdalena Abakanowicz czy </w:t>
      </w:r>
      <w:r w:rsidRPr="00881B04">
        <w:rPr>
          <w:rFonts w:ascii="Times New Roman" w:hAnsi="Times New Roman" w:cs="Times New Roman"/>
          <w:b/>
          <w:color w:val="272627"/>
          <w:sz w:val="24"/>
          <w:szCs w:val="24"/>
        </w:rPr>
        <w:t>Leonardo da Vinci</w:t>
      </w:r>
      <w:r w:rsidR="00603013" w:rsidRPr="00881B04">
        <w:rPr>
          <w:rFonts w:ascii="Times New Roman" w:hAnsi="Times New Roman" w:cs="Times New Roman"/>
          <w:b/>
          <w:color w:val="272627"/>
          <w:sz w:val="24"/>
          <w:szCs w:val="24"/>
        </w:rPr>
        <w:t>.</w:t>
      </w:r>
    </w:p>
    <w:p w:rsidR="00312F2E" w:rsidRPr="00DC32BD" w:rsidRDefault="00506F9C" w:rsidP="00DC32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DOSTATECZNA:</w:t>
      </w:r>
    </w:p>
    <w:p w:rsidR="009D4C96" w:rsidRPr="00B67264" w:rsidRDefault="00312F2E" w:rsidP="009D4C96">
      <w:pPr>
        <w:rPr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t xml:space="preserve">Uczeń powinien przyswoić podstawowe wiadomości oraz najprostsze umiejętności. Bardzo rzadko jest nieprzygotowany do lekcji, stara się utrzymać porządek w miejscu pracy i oddaje większość zadanych prac praktycznych w terminie. Posługuje się wybranymi środkami wyrazu i stosuje proste techniki plastyczne. Powinien samodzielnie wykonywać łatwe ćwiczenia , uczestniczyć w zabawach plastycznych, a także współpracować z grupą rówieśniczą. Podejmuje próby twórczości plastycznej. Umie podać nazwiska kilku </w:t>
      </w:r>
      <w:proofErr w:type="spellStart"/>
      <w:r w:rsidRPr="00DC32BD">
        <w:rPr>
          <w:rFonts w:ascii="Times New Roman" w:hAnsi="Times New Roman" w:cs="Times New Roman"/>
          <w:sz w:val="24"/>
          <w:szCs w:val="24"/>
        </w:rPr>
        <w:t>wybran</w:t>
      </w:r>
      <w:proofErr w:type="spellEnd"/>
      <w:r w:rsidR="009D4C96" w:rsidRPr="009D4C96">
        <w:rPr>
          <w:sz w:val="24"/>
          <w:szCs w:val="24"/>
        </w:rPr>
        <w:t xml:space="preserve"> </w:t>
      </w:r>
      <w:r w:rsidR="009D4C96" w:rsidRPr="00B67264">
        <w:rPr>
          <w:sz w:val="24"/>
          <w:szCs w:val="24"/>
        </w:rPr>
        <w:t>FAKTURA – zna termin „faktura p</w:t>
      </w:r>
      <w:r w:rsidR="009D4C96">
        <w:rPr>
          <w:sz w:val="24"/>
          <w:szCs w:val="24"/>
        </w:rPr>
        <w:t>owierzchni</w:t>
      </w:r>
      <w:r w:rsidR="009D4C96" w:rsidRPr="00B67264">
        <w:rPr>
          <w:sz w:val="24"/>
          <w:szCs w:val="24"/>
        </w:rPr>
        <w:t xml:space="preserve">”. Samodzielnie tworzy przykłady przedmiotów czy figur o różnej fakturze. </w:t>
      </w:r>
    </w:p>
    <w:p w:rsidR="009D4C96" w:rsidRPr="00881B04" w:rsidRDefault="009D4C96" w:rsidP="009D4C96">
      <w:pPr>
        <w:rPr>
          <w:b/>
          <w:sz w:val="24"/>
          <w:szCs w:val="24"/>
        </w:rPr>
      </w:pPr>
      <w:r w:rsidRPr="00B67264">
        <w:rPr>
          <w:sz w:val="24"/>
          <w:szCs w:val="24"/>
        </w:rPr>
        <w:t xml:space="preserve">KSZTAŁT </w:t>
      </w:r>
      <w:r w:rsidRPr="00881B04">
        <w:rPr>
          <w:b/>
          <w:sz w:val="24"/>
          <w:szCs w:val="24"/>
        </w:rPr>
        <w:t xml:space="preserve">– zna termin: kształt, rzeźba, forma przestrzenna. Omawia formy rzeźb na konkretnych przykładach dzieł plastycznych. Umie </w:t>
      </w:r>
      <w:proofErr w:type="spellStart"/>
      <w:r w:rsidRPr="00881B04">
        <w:rPr>
          <w:b/>
          <w:sz w:val="24"/>
          <w:szCs w:val="24"/>
        </w:rPr>
        <w:t>sworzyć</w:t>
      </w:r>
      <w:proofErr w:type="spellEnd"/>
      <w:r w:rsidRPr="00881B04">
        <w:rPr>
          <w:b/>
          <w:sz w:val="24"/>
          <w:szCs w:val="24"/>
        </w:rPr>
        <w:t xml:space="preserve"> swój wybrany przykład rzeźbiarski.</w:t>
      </w:r>
    </w:p>
    <w:p w:rsidR="009D4C96" w:rsidRDefault="009D4C96" w:rsidP="009D4C96">
      <w:pPr>
        <w:rPr>
          <w:sz w:val="24"/>
          <w:szCs w:val="24"/>
        </w:rPr>
      </w:pPr>
      <w:r w:rsidRPr="00B67264">
        <w:rPr>
          <w:sz w:val="24"/>
          <w:szCs w:val="24"/>
        </w:rPr>
        <w:t xml:space="preserve">KOMPOZYCJA CENTRALNA – </w:t>
      </w:r>
      <w:r w:rsidRPr="00881B04">
        <w:rPr>
          <w:b/>
          <w:sz w:val="24"/>
          <w:szCs w:val="24"/>
        </w:rPr>
        <w:t>wyjaśnia termin „kompozycja”. Wskazuje przykłady kompozycji we własnym otoczeniu. Umie, na płaskiej powierzchni, stworzyć własny wzór kompozycji,</w:t>
      </w:r>
      <w:r>
        <w:rPr>
          <w:sz w:val="24"/>
          <w:szCs w:val="24"/>
        </w:rPr>
        <w:t xml:space="preserve"> posługując się przykładem.</w:t>
      </w:r>
    </w:p>
    <w:p w:rsidR="009D4C96" w:rsidRPr="00881B04" w:rsidRDefault="009D4C96" w:rsidP="009D4C96">
      <w:pPr>
        <w:rPr>
          <w:b/>
          <w:sz w:val="24"/>
          <w:szCs w:val="24"/>
        </w:rPr>
      </w:pPr>
      <w:r w:rsidRPr="00B67264">
        <w:rPr>
          <w:sz w:val="24"/>
          <w:szCs w:val="24"/>
        </w:rPr>
        <w:t xml:space="preserve">KOMPOZYCJA SYMETRYCZNA – </w:t>
      </w:r>
      <w:r w:rsidRPr="00881B04">
        <w:rPr>
          <w:b/>
          <w:sz w:val="24"/>
          <w:szCs w:val="24"/>
        </w:rPr>
        <w:t>wskazuje przykłady kompozycji symetrycznej w najbliższym otoczeniu.</w:t>
      </w:r>
      <w:r>
        <w:rPr>
          <w:sz w:val="24"/>
          <w:szCs w:val="24"/>
        </w:rPr>
        <w:t xml:space="preserve"> Pracuje według podanego schematu, ale stara się zabudować całą powierzchnię kartki. </w:t>
      </w:r>
      <w:r w:rsidRPr="00881B04">
        <w:rPr>
          <w:b/>
          <w:sz w:val="24"/>
          <w:szCs w:val="24"/>
        </w:rPr>
        <w:t>Przedstawia scenę rodzajową lub portret.</w:t>
      </w:r>
    </w:p>
    <w:p w:rsidR="009D4C96" w:rsidRDefault="009D4C96" w:rsidP="009D4C96">
      <w:pPr>
        <w:rPr>
          <w:sz w:val="24"/>
          <w:szCs w:val="24"/>
        </w:rPr>
      </w:pPr>
      <w:r w:rsidRPr="00B67264">
        <w:rPr>
          <w:sz w:val="24"/>
          <w:szCs w:val="24"/>
        </w:rPr>
        <w:t xml:space="preserve">KOMPOZYCJA OTWARTA I ZAMKNIĘTA – </w:t>
      </w:r>
      <w:r w:rsidRPr="00881B04">
        <w:rPr>
          <w:b/>
          <w:sz w:val="24"/>
          <w:szCs w:val="24"/>
        </w:rPr>
        <w:t>zna cechy kompozycji otwartej i zamkniętej. Umie znaleźć różnice między tymi kompozycjami. Pokazuje je na własnych przykładach</w:t>
      </w:r>
      <w:r>
        <w:rPr>
          <w:sz w:val="24"/>
          <w:szCs w:val="24"/>
        </w:rPr>
        <w:t>. Stara się użyć różnych środków wyrazu.</w:t>
      </w:r>
    </w:p>
    <w:p w:rsidR="009D4C96" w:rsidRDefault="009D4C96" w:rsidP="009D4C96">
      <w:pPr>
        <w:rPr>
          <w:sz w:val="24"/>
          <w:szCs w:val="24"/>
        </w:rPr>
      </w:pPr>
      <w:r w:rsidRPr="00031AC0">
        <w:rPr>
          <w:sz w:val="24"/>
          <w:szCs w:val="24"/>
        </w:rPr>
        <w:t xml:space="preserve">KOMPOZYCJA RYTMICZNA – </w:t>
      </w:r>
      <w:r w:rsidRPr="00881B04">
        <w:rPr>
          <w:b/>
          <w:sz w:val="24"/>
          <w:szCs w:val="24"/>
        </w:rPr>
        <w:t>zna cechy kompozycji rytmicznej, wymienia różne przykłady rytmów, wskazuje układy rytmiczne  w najbliższym otoczeniu</w:t>
      </w:r>
      <w:r>
        <w:rPr>
          <w:sz w:val="24"/>
          <w:szCs w:val="24"/>
        </w:rPr>
        <w:t>. Komponuje według wzoru lub szablonu różne rodzaje rytmów. Wymaga podpowiedzi nauczyciela.</w:t>
      </w:r>
    </w:p>
    <w:p w:rsidR="009D4C96" w:rsidRPr="009D4C96" w:rsidRDefault="009D4C96" w:rsidP="009D4C96">
      <w:pPr>
        <w:rPr>
          <w:sz w:val="24"/>
          <w:szCs w:val="24"/>
        </w:rPr>
      </w:pPr>
      <w:r w:rsidRPr="00031AC0">
        <w:rPr>
          <w:sz w:val="24"/>
          <w:szCs w:val="24"/>
        </w:rPr>
        <w:t xml:space="preserve">ŚWIAT W PERSPEKTYWIE – </w:t>
      </w:r>
      <w:r w:rsidRPr="00881B04">
        <w:rPr>
          <w:b/>
          <w:sz w:val="24"/>
          <w:szCs w:val="24"/>
        </w:rPr>
        <w:t>zna takie pojęcia jak: perspektywa, podział barw, walor barw, akcent kolorystyczny, przestrzeń w obrazie.</w:t>
      </w:r>
      <w:r w:rsidRPr="00031AC0">
        <w:rPr>
          <w:sz w:val="24"/>
          <w:szCs w:val="24"/>
        </w:rPr>
        <w:t xml:space="preserve"> Omawia, na czym polega stosowanie </w:t>
      </w:r>
      <w:r>
        <w:rPr>
          <w:sz w:val="24"/>
          <w:szCs w:val="24"/>
        </w:rPr>
        <w:t xml:space="preserve">niektórych z </w:t>
      </w:r>
      <w:r w:rsidRPr="00031AC0">
        <w:rPr>
          <w:sz w:val="24"/>
          <w:szCs w:val="24"/>
        </w:rPr>
        <w:t xml:space="preserve">poszczególnych środków plastycznych. </w:t>
      </w:r>
      <w:r w:rsidRPr="00881B04">
        <w:rPr>
          <w:b/>
          <w:sz w:val="24"/>
          <w:szCs w:val="24"/>
        </w:rPr>
        <w:t>Zna pojęcie : linia, światłocień. Umie zastosować wiadomości w praktycznych rozwiązaniach plastycznych</w:t>
      </w:r>
      <w:r w:rsidRPr="00031AC0">
        <w:rPr>
          <w:sz w:val="24"/>
          <w:szCs w:val="24"/>
        </w:rPr>
        <w:t>.</w:t>
      </w:r>
      <w:r>
        <w:rPr>
          <w:sz w:val="24"/>
          <w:szCs w:val="24"/>
        </w:rPr>
        <w:t xml:space="preserve"> Próbuje pokazać w pracach świat trójwymiarowy.</w:t>
      </w:r>
      <w:r w:rsidRPr="00031AC0">
        <w:rPr>
          <w:sz w:val="24"/>
          <w:szCs w:val="24"/>
        </w:rPr>
        <w:t xml:space="preserve"> Prace </w:t>
      </w:r>
      <w:r>
        <w:rPr>
          <w:sz w:val="24"/>
          <w:szCs w:val="24"/>
        </w:rPr>
        <w:t>nie zawsze wykonuje starannie, a powierzchnia płaska jest niewykorzystana w całości.</w:t>
      </w:r>
    </w:p>
    <w:p w:rsidR="00833B0E" w:rsidRPr="00DC32BD" w:rsidRDefault="00833B0E" w:rsidP="00DC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2BD">
        <w:rPr>
          <w:rFonts w:ascii="Times New Roman" w:hAnsi="Times New Roman" w:cs="Times New Roman"/>
          <w:color w:val="000000"/>
          <w:sz w:val="24"/>
          <w:szCs w:val="24"/>
        </w:rPr>
        <w:t>CZYM SĄ DZIEŁA SZTUKI –</w:t>
      </w:r>
      <w:r w:rsidR="00DC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B04">
        <w:rPr>
          <w:rFonts w:ascii="Times New Roman" w:hAnsi="Times New Roman" w:cs="Times New Roman"/>
          <w:b/>
          <w:color w:val="000000"/>
          <w:sz w:val="24"/>
          <w:szCs w:val="24"/>
        </w:rPr>
        <w:t>zna takie pojęciami jak: eksponat, konserwator zabytków; rozpoznaje niektóre nazwiska wybitnych twórców polskich i zagranicznych,</w:t>
      </w:r>
      <w:r w:rsidRPr="00DC32BD">
        <w:rPr>
          <w:rFonts w:ascii="Times New Roman" w:hAnsi="Times New Roman" w:cs="Times New Roman"/>
          <w:color w:val="000000"/>
          <w:sz w:val="24"/>
          <w:szCs w:val="24"/>
        </w:rPr>
        <w:t xml:space="preserve"> umie wyrazić własne zdanie na temat sztuki, twórczości artystycznej obserwowanej wokół siebie.</w:t>
      </w:r>
    </w:p>
    <w:p w:rsidR="00833B0E" w:rsidRPr="00DC32BD" w:rsidRDefault="00833B0E" w:rsidP="00DC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B0E" w:rsidRPr="00881B04" w:rsidRDefault="00833B0E" w:rsidP="00DC32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t xml:space="preserve">RYSUNEK – </w:t>
      </w:r>
      <w:r w:rsidRPr="00881B04">
        <w:rPr>
          <w:rFonts w:ascii="Times New Roman" w:hAnsi="Times New Roman" w:cs="Times New Roman"/>
          <w:b/>
          <w:sz w:val="24"/>
          <w:szCs w:val="24"/>
        </w:rPr>
        <w:t>posługuje się posługuje się linią, plamą walorową i światłocieniem; wie jak dobrać przybory rysunkowe do danego tematu</w:t>
      </w:r>
      <w:r w:rsidRPr="00DC32BD">
        <w:rPr>
          <w:rFonts w:ascii="Times New Roman" w:hAnsi="Times New Roman" w:cs="Times New Roman"/>
          <w:sz w:val="24"/>
          <w:szCs w:val="24"/>
        </w:rPr>
        <w:t xml:space="preserve">, robi błędy w kompozycji rysunkowej, </w:t>
      </w:r>
      <w:r w:rsidRPr="00DC32BD">
        <w:rPr>
          <w:rFonts w:ascii="Times New Roman" w:hAnsi="Times New Roman" w:cs="Times New Roman"/>
          <w:sz w:val="24"/>
          <w:szCs w:val="24"/>
        </w:rPr>
        <w:lastRenderedPageBreak/>
        <w:t xml:space="preserve">porównuje niektóre przedstawione mu dzieła rysunkowe. </w:t>
      </w:r>
      <w:r w:rsidRPr="00881B04">
        <w:rPr>
          <w:rFonts w:ascii="Times New Roman" w:hAnsi="Times New Roman" w:cs="Times New Roman"/>
          <w:b/>
          <w:sz w:val="24"/>
          <w:szCs w:val="24"/>
        </w:rPr>
        <w:t>Umie podać choć jedno nazwisko omawianego artysty.</w:t>
      </w:r>
    </w:p>
    <w:p w:rsidR="00833B0E" w:rsidRPr="00506F9C" w:rsidRDefault="00833B0E" w:rsidP="00DC32BD">
      <w:pPr>
        <w:jc w:val="both"/>
        <w:rPr>
          <w:rFonts w:ascii="Times New Roman" w:hAnsi="Times New Roman" w:cs="Times New Roman"/>
          <w:sz w:val="24"/>
          <w:szCs w:val="24"/>
        </w:rPr>
      </w:pPr>
      <w:r w:rsidRPr="00DC32BD">
        <w:rPr>
          <w:rFonts w:ascii="Times New Roman" w:hAnsi="Times New Roman" w:cs="Times New Roman"/>
          <w:sz w:val="24"/>
          <w:szCs w:val="24"/>
        </w:rPr>
        <w:t xml:space="preserve">MALARSTWO – </w:t>
      </w:r>
      <w:r w:rsidRPr="00881B04">
        <w:rPr>
          <w:rFonts w:ascii="Times New Roman" w:hAnsi="Times New Roman" w:cs="Times New Roman"/>
          <w:b/>
          <w:sz w:val="24"/>
          <w:szCs w:val="24"/>
        </w:rPr>
        <w:t>wykonuje prace za pomocą różnych narzędzi,  wie czym różni się malarstwo realistyczne od abstrakcyjnego,</w:t>
      </w:r>
      <w:r w:rsidRPr="00DC32BD">
        <w:rPr>
          <w:rFonts w:ascii="Times New Roman" w:hAnsi="Times New Roman" w:cs="Times New Roman"/>
          <w:sz w:val="24"/>
          <w:szCs w:val="24"/>
        </w:rPr>
        <w:t xml:space="preserve"> maluje prace na zadany temat, </w:t>
      </w:r>
      <w:r w:rsidRPr="00881B04">
        <w:rPr>
          <w:rFonts w:ascii="Times New Roman" w:hAnsi="Times New Roman" w:cs="Times New Roman"/>
          <w:b/>
          <w:sz w:val="24"/>
          <w:szCs w:val="24"/>
        </w:rPr>
        <w:t xml:space="preserve">zna </w:t>
      </w:r>
      <w:r w:rsidRPr="00DC32BD">
        <w:rPr>
          <w:rFonts w:ascii="Times New Roman" w:hAnsi="Times New Roman" w:cs="Times New Roman"/>
          <w:sz w:val="24"/>
          <w:szCs w:val="24"/>
        </w:rPr>
        <w:t xml:space="preserve">choć jedno </w:t>
      </w:r>
      <w:r w:rsidRPr="00881B04">
        <w:rPr>
          <w:rFonts w:ascii="Times New Roman" w:hAnsi="Times New Roman" w:cs="Times New Roman"/>
          <w:b/>
          <w:sz w:val="24"/>
          <w:szCs w:val="24"/>
        </w:rPr>
        <w:t xml:space="preserve">nazwisko </w:t>
      </w:r>
      <w:r w:rsidR="00506F9C" w:rsidRPr="00881B04">
        <w:rPr>
          <w:rFonts w:ascii="Times New Roman" w:hAnsi="Times New Roman" w:cs="Times New Roman"/>
          <w:b/>
          <w:sz w:val="24"/>
          <w:szCs w:val="24"/>
        </w:rPr>
        <w:t xml:space="preserve">takie </w:t>
      </w:r>
      <w:r w:rsidRPr="00881B04">
        <w:rPr>
          <w:rFonts w:ascii="Times New Roman" w:hAnsi="Times New Roman" w:cs="Times New Roman"/>
          <w:b/>
          <w:sz w:val="24"/>
          <w:szCs w:val="24"/>
        </w:rPr>
        <w:t>jak: Józef Chełmoński czy Pablo Picasso.</w:t>
      </w:r>
    </w:p>
    <w:p w:rsidR="00833B0E" w:rsidRPr="00506F9C" w:rsidRDefault="00833B0E" w:rsidP="00833B0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GRAFIKA 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>–</w:t>
      </w:r>
      <w:r w:rsidR="00506F9C" w:rsidRPr="004C077A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>wie czym różni się grafika warsztatowa od grafiki użytkowej, wykonuje proste matryce i odbitki; zna rodzaj materiału z którego wykonano matrycę.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Zna nazwisko Jana Młodożeńca  czy Waldemara Świerzego.</w:t>
      </w:r>
    </w:p>
    <w:p w:rsidR="00833B0E" w:rsidRPr="004C077A" w:rsidRDefault="00833B0E" w:rsidP="00833B0E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RZEŹBA – 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>charakteryzuje rzeźbę jako dyscyplinę plastyczną, zna takie termin jak płaskorzeźba, wykonuje figurki, płaskorzeźby;</w:t>
      </w:r>
      <w:r w:rsidR="00506F9C" w:rsidRPr="004C077A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wymienia przykłady rzeźb w swojej miejscowości. </w:t>
      </w:r>
    </w:p>
    <w:p w:rsidR="00833B0E" w:rsidRPr="004C077A" w:rsidRDefault="00833B0E" w:rsidP="00833B0E">
      <w:pPr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ARCHITEKTURA – </w:t>
      </w:r>
      <w:r w:rsidR="008910C4" w:rsidRPr="004C077A">
        <w:rPr>
          <w:rFonts w:ascii="Times New Roman" w:hAnsi="Times New Roman" w:cs="Times New Roman"/>
          <w:b/>
          <w:color w:val="272627"/>
          <w:sz w:val="24"/>
          <w:szCs w:val="24"/>
        </w:rPr>
        <w:t>zna takie termin jak urbanistyka czy zabytek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>;</w:t>
      </w:r>
      <w:r w:rsidR="008910C4" w:rsidRPr="004C077A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umie wymienić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podział architektury ze względu na funkcję mieszkaniową, sak</w:t>
      </w:r>
      <w:r w:rsidR="008910C4" w:rsidRPr="004C077A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ralną, użyteczności publicznej czy 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>przemysłową;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8910C4" w:rsidRPr="00506F9C">
        <w:rPr>
          <w:rFonts w:ascii="Times New Roman" w:hAnsi="Times New Roman" w:cs="Times New Roman"/>
          <w:color w:val="272627"/>
          <w:sz w:val="24"/>
          <w:szCs w:val="24"/>
        </w:rPr>
        <w:t>stara się wykonać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ćwiczenia z zakresu projektowania, rysowania i malowania budowli architektonicznych, </w:t>
      </w:r>
      <w:r w:rsidRPr="004C077A">
        <w:rPr>
          <w:rFonts w:ascii="Times New Roman" w:hAnsi="Times New Roman" w:cs="Times New Roman"/>
          <w:b/>
          <w:color w:val="272627"/>
          <w:sz w:val="24"/>
          <w:szCs w:val="24"/>
        </w:rPr>
        <w:t>umie wymienić  choć jeden przykład nowoczesnych budowli w Polsce i na świecie.</w:t>
      </w:r>
    </w:p>
    <w:p w:rsidR="00833B0E" w:rsidRPr="00506F9C" w:rsidRDefault="00833B0E" w:rsidP="00833B0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WZORNICTWO PRZEMYSŁOWE – </w:t>
      </w:r>
      <w:r w:rsidRPr="00C061A6">
        <w:rPr>
          <w:rFonts w:ascii="Times New Roman" w:hAnsi="Times New Roman" w:cs="Times New Roman"/>
          <w:b/>
          <w:color w:val="272627"/>
          <w:sz w:val="24"/>
          <w:szCs w:val="24"/>
        </w:rPr>
        <w:t>określa specyfikę wzornictwa przemysłowego, wykonuje ćwiczenia (rysunek, malarstwo, collage) estetycznych i funkcjonalnych przedmiotów codziennego użytku,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ogląda wytwory wzornictwa w muzeach, sklepach i wystawach.</w:t>
      </w:r>
    </w:p>
    <w:p w:rsidR="00833B0E" w:rsidRPr="00506F9C" w:rsidRDefault="00833B0E" w:rsidP="00833B0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>SZTUKA LUDOWA –</w:t>
      </w:r>
      <w:r w:rsidR="00506F9C"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Pr="00C061A6">
        <w:rPr>
          <w:rFonts w:ascii="Times New Roman" w:hAnsi="Times New Roman" w:cs="Times New Roman"/>
          <w:b/>
          <w:color w:val="272627"/>
          <w:sz w:val="24"/>
          <w:szCs w:val="24"/>
        </w:rPr>
        <w:t>zna takie pojęcia jak: świątek, pieta, skansen; wymienia kilka różnych dyscyplin plastycznych w których przejawia się twórczość ludowa, przestawia najważniejsze cechy sztuki ludowej swojego regionu sztuki ludowej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>, wykonuje prace plastyczne w stylistyce typowej dla sztuki ludowej, np. wycinanka.</w:t>
      </w:r>
    </w:p>
    <w:p w:rsidR="00833B0E" w:rsidRPr="00506F9C" w:rsidRDefault="00833B0E" w:rsidP="00BC75E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WSPÓŁCZESNE FORMY TWÓRCZOŚCI – </w:t>
      </w:r>
      <w:r w:rsidRPr="00C061A6">
        <w:rPr>
          <w:rFonts w:ascii="Times New Roman" w:hAnsi="Times New Roman" w:cs="Times New Roman"/>
          <w:b/>
          <w:color w:val="272627"/>
          <w:sz w:val="24"/>
          <w:szCs w:val="24"/>
        </w:rPr>
        <w:t>zna terminy takie jak: aparat analogowy czy cyfrowy i omawia znaczenie tych terminów; umie analizować dzieła fotograficzne i filmowe,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opracowuje plakat z zastosowaniem </w:t>
      </w:r>
      <w:proofErr w:type="spellStart"/>
      <w:r w:rsidRPr="00506F9C">
        <w:rPr>
          <w:rFonts w:ascii="Times New Roman" w:hAnsi="Times New Roman" w:cs="Times New Roman"/>
          <w:color w:val="272627"/>
          <w:sz w:val="24"/>
          <w:szCs w:val="24"/>
        </w:rPr>
        <w:t>fotokolażu</w:t>
      </w:r>
      <w:proofErr w:type="spellEnd"/>
      <w:r w:rsidRPr="00506F9C">
        <w:rPr>
          <w:rFonts w:ascii="Times New Roman" w:hAnsi="Times New Roman" w:cs="Times New Roman"/>
          <w:color w:val="272627"/>
          <w:sz w:val="24"/>
          <w:szCs w:val="24"/>
        </w:rPr>
        <w:t>. Zna nazwisk: Magdalena Abakanowicz czy Leonardo da Vinci..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9C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="00506F9C" w:rsidRPr="00506F9C">
        <w:rPr>
          <w:rFonts w:ascii="Times New Roman" w:hAnsi="Times New Roman" w:cs="Times New Roman"/>
          <w:b/>
          <w:sz w:val="24"/>
          <w:szCs w:val="24"/>
        </w:rPr>
        <w:t>:</w:t>
      </w:r>
    </w:p>
    <w:p w:rsidR="00BC75E8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Uczeń powinien być przygotowany do większości lekcji. Przynosi niezbędne materiały i przybory. Przy pomocy nauczyciela wykonuje proste ćwiczenia plastyczne, uczestniczy w zabawach plastycznych, dyskusjach. Wyjaśnia podstawowe terminy sztuk. Wymienia kilka nazwisk polskich artystów. Prace wykonuje niestarannie, niedokładnie, bez tła, niedokończone. Prace nie zawsze wykonuje starannie, a powierzchnia płaska jest niewykorzystana w wielu miejscach.</w:t>
      </w:r>
    </w:p>
    <w:p w:rsidR="009D4C96" w:rsidRDefault="009D4C96" w:rsidP="009D4C96">
      <w:pPr>
        <w:rPr>
          <w:sz w:val="24"/>
          <w:szCs w:val="24"/>
        </w:rPr>
      </w:pPr>
      <w:r w:rsidRPr="007A110D">
        <w:rPr>
          <w:sz w:val="24"/>
          <w:szCs w:val="24"/>
        </w:rPr>
        <w:t xml:space="preserve">FAKTURA – </w:t>
      </w:r>
      <w:r w:rsidRPr="00C061A6">
        <w:rPr>
          <w:b/>
          <w:sz w:val="24"/>
          <w:szCs w:val="24"/>
        </w:rPr>
        <w:t>zna termin „faktura powierzchni”. Odbija wzory faktur na płaskiej powierzchni.</w:t>
      </w:r>
      <w:r>
        <w:rPr>
          <w:sz w:val="24"/>
          <w:szCs w:val="24"/>
        </w:rPr>
        <w:t xml:space="preserve"> Tworzy prostą kompozycję plastyczną.</w:t>
      </w:r>
    </w:p>
    <w:p w:rsidR="009D4C96" w:rsidRDefault="009D4C96" w:rsidP="009D4C96">
      <w:pPr>
        <w:rPr>
          <w:sz w:val="24"/>
          <w:szCs w:val="24"/>
        </w:rPr>
      </w:pPr>
      <w:r w:rsidRPr="007A110D">
        <w:rPr>
          <w:sz w:val="24"/>
          <w:szCs w:val="24"/>
        </w:rPr>
        <w:lastRenderedPageBreak/>
        <w:t xml:space="preserve">KSZTAŁT </w:t>
      </w:r>
      <w:r w:rsidRPr="00C061A6">
        <w:rPr>
          <w:b/>
          <w:sz w:val="24"/>
          <w:szCs w:val="24"/>
        </w:rPr>
        <w:t>– zna termin: rzeźba, forma przestrzenna. Omawia formy rzeźb na pokazanych reprodukcjach z przykładami</w:t>
      </w:r>
      <w:r>
        <w:rPr>
          <w:sz w:val="24"/>
          <w:szCs w:val="24"/>
        </w:rPr>
        <w:t>.</w:t>
      </w:r>
      <w:r w:rsidRPr="007A110D">
        <w:rPr>
          <w:sz w:val="24"/>
          <w:szCs w:val="24"/>
        </w:rPr>
        <w:t xml:space="preserve"> </w:t>
      </w:r>
      <w:r>
        <w:rPr>
          <w:sz w:val="24"/>
          <w:szCs w:val="24"/>
        </w:rPr>
        <w:t>Wykonuje własną, prostą w formie i środkach wyrazu rzeźbę.</w:t>
      </w:r>
    </w:p>
    <w:p w:rsidR="009D4C96" w:rsidRPr="00C061A6" w:rsidRDefault="009D4C96" w:rsidP="009D4C96">
      <w:pPr>
        <w:rPr>
          <w:b/>
          <w:sz w:val="24"/>
          <w:szCs w:val="24"/>
        </w:rPr>
      </w:pPr>
      <w:r w:rsidRPr="007A110D">
        <w:rPr>
          <w:sz w:val="24"/>
          <w:szCs w:val="24"/>
        </w:rPr>
        <w:t>KOMPOZYCJA CENTRALNA</w:t>
      </w:r>
      <w:r>
        <w:rPr>
          <w:sz w:val="24"/>
          <w:szCs w:val="24"/>
        </w:rPr>
        <w:t xml:space="preserve"> –</w:t>
      </w:r>
      <w:r w:rsidRPr="00C061A6">
        <w:rPr>
          <w:b/>
          <w:sz w:val="24"/>
          <w:szCs w:val="24"/>
        </w:rPr>
        <w:t>wyjaśnia termin „ kompozycja” i stwarza pojedyncze przykłady kompozycji centralnej.</w:t>
      </w:r>
    </w:p>
    <w:p w:rsidR="009D4C96" w:rsidRDefault="009D4C96" w:rsidP="009D4C96">
      <w:pPr>
        <w:rPr>
          <w:sz w:val="24"/>
          <w:szCs w:val="24"/>
        </w:rPr>
      </w:pPr>
      <w:r w:rsidRPr="0017238D">
        <w:rPr>
          <w:sz w:val="24"/>
          <w:szCs w:val="24"/>
        </w:rPr>
        <w:t xml:space="preserve">KOMPOZYCJA SYMETRYCZNA – </w:t>
      </w:r>
      <w:r w:rsidRPr="00C061A6">
        <w:rPr>
          <w:b/>
          <w:sz w:val="24"/>
          <w:szCs w:val="24"/>
        </w:rPr>
        <w:t xml:space="preserve">wskazuje przykłady kompozycji symetrycznej w najbliższym otoczeniu. </w:t>
      </w:r>
      <w:r w:rsidRPr="0017238D">
        <w:rPr>
          <w:sz w:val="24"/>
          <w:szCs w:val="24"/>
        </w:rPr>
        <w:t xml:space="preserve">Pracuje według podanego schematu, </w:t>
      </w:r>
      <w:r>
        <w:rPr>
          <w:sz w:val="24"/>
          <w:szCs w:val="24"/>
        </w:rPr>
        <w:t xml:space="preserve">używa </w:t>
      </w:r>
      <w:r w:rsidR="00C061A6">
        <w:rPr>
          <w:sz w:val="24"/>
          <w:szCs w:val="24"/>
        </w:rPr>
        <w:t>szablonów, tworzy luźne, pojedyn</w:t>
      </w:r>
      <w:r>
        <w:rPr>
          <w:sz w:val="24"/>
          <w:szCs w:val="24"/>
        </w:rPr>
        <w:t>cze przykłady kompozycji.</w:t>
      </w:r>
    </w:p>
    <w:p w:rsidR="009D4C96" w:rsidRDefault="009D4C96" w:rsidP="009D4C96">
      <w:pPr>
        <w:rPr>
          <w:sz w:val="24"/>
          <w:szCs w:val="24"/>
        </w:rPr>
      </w:pPr>
      <w:r>
        <w:rPr>
          <w:sz w:val="24"/>
          <w:szCs w:val="24"/>
        </w:rPr>
        <w:t>KOMPOZYCJA OTWARTA I ZAMKNIĘTA –</w:t>
      </w:r>
      <w:r w:rsidRPr="008A0251">
        <w:rPr>
          <w:b/>
          <w:sz w:val="24"/>
          <w:szCs w:val="24"/>
        </w:rPr>
        <w:t>wie, czy charakteryzują się te kompozycje.</w:t>
      </w:r>
      <w:r>
        <w:rPr>
          <w:sz w:val="24"/>
          <w:szCs w:val="24"/>
        </w:rPr>
        <w:t xml:space="preserve"> Próbuje wykonać własne przykłady, patrząc na wzór.</w:t>
      </w:r>
    </w:p>
    <w:p w:rsidR="009D4C96" w:rsidRPr="008A0251" w:rsidRDefault="009D4C96" w:rsidP="009D4C96">
      <w:pPr>
        <w:rPr>
          <w:b/>
          <w:sz w:val="24"/>
          <w:szCs w:val="24"/>
        </w:rPr>
      </w:pPr>
      <w:r>
        <w:rPr>
          <w:sz w:val="24"/>
          <w:szCs w:val="24"/>
        </w:rPr>
        <w:t>KOMPOZYCJA RYTMICZNA –</w:t>
      </w:r>
      <w:r w:rsidRPr="008A0251">
        <w:rPr>
          <w:b/>
          <w:sz w:val="24"/>
          <w:szCs w:val="24"/>
        </w:rPr>
        <w:t>wie, co to jest rytm i gdzie go można „poszukać ”. Umie ułożyć szeregowe przykłady składające się z kilku elementów.</w:t>
      </w:r>
    </w:p>
    <w:p w:rsidR="009D4C96" w:rsidRPr="009D4C96" w:rsidRDefault="009D4C96" w:rsidP="009D4C96">
      <w:pPr>
        <w:rPr>
          <w:sz w:val="24"/>
          <w:szCs w:val="24"/>
        </w:rPr>
      </w:pPr>
      <w:r w:rsidRPr="0017238D">
        <w:rPr>
          <w:sz w:val="24"/>
          <w:szCs w:val="24"/>
        </w:rPr>
        <w:t xml:space="preserve">ŚWIAT W PERSPEKTYWIE – </w:t>
      </w:r>
      <w:r w:rsidRPr="008A0251">
        <w:rPr>
          <w:b/>
          <w:sz w:val="24"/>
          <w:szCs w:val="24"/>
        </w:rPr>
        <w:t>zna takie pojęcia jak: perspektywa, podział barw, walor barw. Omawia, na czym polega stosowanie niektórych z poszczególnych środków plastycznych.</w:t>
      </w:r>
      <w:r w:rsidRPr="0017238D">
        <w:rPr>
          <w:sz w:val="24"/>
          <w:szCs w:val="24"/>
        </w:rPr>
        <w:t xml:space="preserve"> Umie zastosować wiadomości w praktycznych rozwiązaniach plastycznych. Prace nie zawsze wykonuje starannie, a powierzchnia płaska jest niewykorzystana</w:t>
      </w:r>
      <w:r>
        <w:rPr>
          <w:sz w:val="24"/>
          <w:szCs w:val="24"/>
        </w:rPr>
        <w:t xml:space="preserve"> w wielu miejscach.</w:t>
      </w:r>
    </w:p>
    <w:p w:rsidR="00BC75E8" w:rsidRPr="00506F9C" w:rsidRDefault="00BC75E8" w:rsidP="0050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F9C">
        <w:rPr>
          <w:rFonts w:ascii="Times New Roman" w:hAnsi="Times New Roman" w:cs="Times New Roman"/>
          <w:color w:val="000000"/>
          <w:sz w:val="24"/>
          <w:szCs w:val="24"/>
        </w:rPr>
        <w:t>CZYM SĄ DZIEŁA SZTUKI –</w:t>
      </w:r>
      <w:r w:rsidR="00506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251">
        <w:rPr>
          <w:rFonts w:ascii="Times New Roman" w:hAnsi="Times New Roman" w:cs="Times New Roman"/>
          <w:b/>
          <w:color w:val="000000"/>
          <w:sz w:val="24"/>
          <w:szCs w:val="24"/>
        </w:rPr>
        <w:t>zna takie pojęcie jak: eksponat czy  konserwator zabytków; rozpoznaje choć jedno nazwisko wybitnych twórców polskich i zagranicznych,</w:t>
      </w:r>
      <w:r w:rsidRPr="00506F9C">
        <w:rPr>
          <w:rFonts w:ascii="Times New Roman" w:hAnsi="Times New Roman" w:cs="Times New Roman"/>
          <w:color w:val="000000"/>
          <w:sz w:val="24"/>
          <w:szCs w:val="24"/>
        </w:rPr>
        <w:t xml:space="preserve"> stara się wyrazić własne zdanie na temat twórczości artystycznej obserwowanej wokół siebie.</w:t>
      </w:r>
    </w:p>
    <w:p w:rsidR="00BC75E8" w:rsidRPr="00506F9C" w:rsidRDefault="00BC75E8" w:rsidP="0050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5E8" w:rsidRPr="00506F9C" w:rsidRDefault="00BC75E8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 xml:space="preserve">RYSUNEK – </w:t>
      </w:r>
      <w:r w:rsidRPr="008A0251">
        <w:rPr>
          <w:rFonts w:ascii="Times New Roman" w:hAnsi="Times New Roman" w:cs="Times New Roman"/>
          <w:b/>
          <w:sz w:val="24"/>
          <w:szCs w:val="24"/>
        </w:rPr>
        <w:t>posługuje się posługuje się linią, plamą walorową; przypadkowo dobiera przybory rysunkowe do danego tematu,</w:t>
      </w:r>
      <w:r w:rsidRPr="00506F9C">
        <w:rPr>
          <w:rFonts w:ascii="Times New Roman" w:hAnsi="Times New Roman" w:cs="Times New Roman"/>
          <w:sz w:val="24"/>
          <w:szCs w:val="24"/>
        </w:rPr>
        <w:t xml:space="preserve"> robi błędy w kompozycji rysunkowej. Nie umie podać choć jednego nazwiska artysty.</w:t>
      </w:r>
    </w:p>
    <w:p w:rsidR="00BC75E8" w:rsidRPr="008A0251" w:rsidRDefault="00BC75E8" w:rsidP="00506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 xml:space="preserve">MALARSTWO – </w:t>
      </w:r>
      <w:r w:rsidRPr="008A0251">
        <w:rPr>
          <w:rFonts w:ascii="Times New Roman" w:hAnsi="Times New Roman" w:cs="Times New Roman"/>
          <w:b/>
          <w:sz w:val="24"/>
          <w:szCs w:val="24"/>
        </w:rPr>
        <w:t>wykonuje prace za pomocą różnych narzędzi, maluje prace na zadany temat, zna choć jedno nazwisko jak Józef Chełmoński.</w:t>
      </w:r>
    </w:p>
    <w:p w:rsidR="00BC75E8" w:rsidRPr="00506F9C" w:rsidRDefault="00BC75E8" w:rsidP="00506F9C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GRAFIKA - 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>wykonuje proste matryce i odbitki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>. Zna nazwisko Jana Młodożeńca  czy Waldemara Świerzego.</w:t>
      </w:r>
    </w:p>
    <w:p w:rsidR="00BC75E8" w:rsidRPr="00506F9C" w:rsidRDefault="00BC75E8" w:rsidP="00BC75E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RZEŹBA – 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>zna takie termin jak płaskorzeźba, wykonuje figurki, płaskorzeźby; wymienia przykłady rzeźb w swojej miejscowości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. </w:t>
      </w:r>
    </w:p>
    <w:p w:rsidR="003B1912" w:rsidRPr="00506F9C" w:rsidRDefault="00BC75E8" w:rsidP="00BC75E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>ARCHITEKTURA –</w:t>
      </w:r>
      <w:r w:rsidR="00506F9C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>umie wymienić przykład architektury mieszkaniowej, sak</w:t>
      </w:r>
      <w:r w:rsidR="00F4669F" w:rsidRPr="008A0251">
        <w:rPr>
          <w:rFonts w:ascii="Times New Roman" w:hAnsi="Times New Roman" w:cs="Times New Roman"/>
          <w:b/>
          <w:color w:val="272627"/>
          <w:sz w:val="24"/>
          <w:szCs w:val="24"/>
        </w:rPr>
        <w:t>ralnej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, użyteczności publicznej czy </w:t>
      </w:r>
      <w:r w:rsidR="00F4669F" w:rsidRPr="008A0251">
        <w:rPr>
          <w:rFonts w:ascii="Times New Roman" w:hAnsi="Times New Roman" w:cs="Times New Roman"/>
          <w:b/>
          <w:color w:val="272627"/>
          <w:sz w:val="24"/>
          <w:szCs w:val="24"/>
        </w:rPr>
        <w:t>przemysłowej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; stara się wykonać ćwiczenia z zakresu projektowania, rysowania budowli architektonicznych, </w:t>
      </w:r>
    </w:p>
    <w:p w:rsidR="003B1912" w:rsidRPr="00506F9C" w:rsidRDefault="00BC75E8" w:rsidP="00BC75E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>WZORNICTWO PRZEMYSŁOWE –</w:t>
      </w:r>
      <w:r w:rsidR="00506F9C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>wykonuje ćwiczenia (rysunek, malarstwo, collage) i funkcjonalnych przedmiotów codziennego użytku</w:t>
      </w:r>
      <w:r w:rsidR="003B1912"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. Pracuje na konkretnych przykładach </w:t>
      </w:r>
      <w:r w:rsidR="00B4666C">
        <w:rPr>
          <w:rFonts w:ascii="Times New Roman" w:hAnsi="Times New Roman" w:cs="Times New Roman"/>
          <w:color w:val="272627"/>
          <w:sz w:val="24"/>
          <w:szCs w:val="24"/>
        </w:rPr>
        <w:t>(</w:t>
      </w:r>
      <w:r w:rsidR="003B1912" w:rsidRPr="00506F9C">
        <w:rPr>
          <w:rFonts w:ascii="Times New Roman" w:hAnsi="Times New Roman" w:cs="Times New Roman"/>
          <w:color w:val="272627"/>
          <w:sz w:val="24"/>
          <w:szCs w:val="24"/>
        </w:rPr>
        <w:t>zdjęcia, plansze, plakaty).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</w:p>
    <w:p w:rsidR="00BC75E8" w:rsidRPr="00506F9C" w:rsidRDefault="00BC75E8" w:rsidP="00BC75E8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lastRenderedPageBreak/>
        <w:t>SZTUKA LUDOWA –</w:t>
      </w:r>
      <w:r w:rsidR="00AA2D7E"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AA2D7E" w:rsidRPr="008A0251">
        <w:rPr>
          <w:rFonts w:ascii="Times New Roman" w:hAnsi="Times New Roman" w:cs="Times New Roman"/>
          <w:b/>
          <w:color w:val="272627"/>
          <w:sz w:val="24"/>
          <w:szCs w:val="24"/>
        </w:rPr>
        <w:t>zna takie pojęcie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ja</w:t>
      </w:r>
      <w:r w:rsidR="00AA2D7E" w:rsidRPr="008A0251">
        <w:rPr>
          <w:rFonts w:ascii="Times New Roman" w:hAnsi="Times New Roman" w:cs="Times New Roman"/>
          <w:b/>
          <w:color w:val="272627"/>
          <w:sz w:val="24"/>
          <w:szCs w:val="24"/>
        </w:rPr>
        <w:t>k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skansen; wymienia </w:t>
      </w:r>
      <w:r w:rsidR="00AA2D7E" w:rsidRPr="008A0251">
        <w:rPr>
          <w:rFonts w:ascii="Times New Roman" w:hAnsi="Times New Roman" w:cs="Times New Roman"/>
          <w:b/>
          <w:color w:val="272627"/>
          <w:sz w:val="24"/>
          <w:szCs w:val="24"/>
        </w:rPr>
        <w:t>choć jedną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dyscyplin</w:t>
      </w:r>
      <w:r w:rsidR="00AA2D7E" w:rsidRPr="008A0251">
        <w:rPr>
          <w:rFonts w:ascii="Times New Roman" w:hAnsi="Times New Roman" w:cs="Times New Roman"/>
          <w:b/>
          <w:color w:val="272627"/>
          <w:sz w:val="24"/>
          <w:szCs w:val="24"/>
        </w:rPr>
        <w:t>ę sztuk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 plastycznych w których przejawia się twórczość ludowa,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wykonuje prace plastyczn</w:t>
      </w:r>
      <w:r w:rsidR="00AA2D7E" w:rsidRPr="00506F9C">
        <w:rPr>
          <w:rFonts w:ascii="Times New Roman" w:hAnsi="Times New Roman" w:cs="Times New Roman"/>
          <w:color w:val="272627"/>
          <w:sz w:val="24"/>
          <w:szCs w:val="24"/>
        </w:rPr>
        <w:t>ą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w stylistyce typowej dla sztuki ludowej, np. wycinanka.</w:t>
      </w:r>
    </w:p>
    <w:p w:rsidR="00BC75E8" w:rsidRPr="00506F9C" w:rsidRDefault="00BC75E8" w:rsidP="00AA2D7E">
      <w:pPr>
        <w:jc w:val="both"/>
        <w:rPr>
          <w:rFonts w:ascii="Times New Roman" w:hAnsi="Times New Roman" w:cs="Times New Roman"/>
          <w:color w:val="272627"/>
          <w:sz w:val="24"/>
          <w:szCs w:val="24"/>
        </w:rPr>
      </w:pP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WSPÓŁCZESNE FORMY TWÓRCZOŚCI </w:t>
      </w:r>
      <w:r w:rsidRPr="008A0251">
        <w:rPr>
          <w:rFonts w:ascii="Times New Roman" w:hAnsi="Times New Roman" w:cs="Times New Roman"/>
          <w:b/>
          <w:color w:val="272627"/>
          <w:sz w:val="24"/>
          <w:szCs w:val="24"/>
        </w:rPr>
        <w:t xml:space="preserve">– umie </w:t>
      </w:r>
      <w:r w:rsidR="00AA2D7E" w:rsidRPr="008A0251">
        <w:rPr>
          <w:rFonts w:ascii="Times New Roman" w:hAnsi="Times New Roman" w:cs="Times New Roman"/>
          <w:b/>
          <w:color w:val="272627"/>
          <w:sz w:val="24"/>
          <w:szCs w:val="24"/>
        </w:rPr>
        <w:t>opowiedzieć o oglądanym dziele fotograficznym czy filmowym.</w:t>
      </w:r>
      <w:r w:rsidRPr="00506F9C">
        <w:rPr>
          <w:rFonts w:ascii="Times New Roman" w:hAnsi="Times New Roman" w:cs="Times New Roman"/>
          <w:color w:val="272627"/>
          <w:sz w:val="24"/>
          <w:szCs w:val="24"/>
        </w:rPr>
        <w:t xml:space="preserve"> </w:t>
      </w:r>
      <w:r w:rsidR="00AA2D7E" w:rsidRPr="00506F9C">
        <w:rPr>
          <w:rFonts w:ascii="Times New Roman" w:hAnsi="Times New Roman" w:cs="Times New Roman"/>
          <w:color w:val="272627"/>
          <w:sz w:val="24"/>
          <w:szCs w:val="24"/>
        </w:rPr>
        <w:t>Próbuje stworzyć collage tematyczny z powycinanych kolorowych zdjęć.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OCENIE PODLEGA: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W nauczaniu plastyki ocenie mogą podlegać następujące formy pracy: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• test,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• sprawdzian,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• zadanie praktyczne,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• zadanie domowe,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• aktywność na lekcji</w:t>
      </w:r>
      <w:r w:rsidR="00506F9C" w:rsidRPr="00506F9C">
        <w:rPr>
          <w:rFonts w:ascii="Times New Roman" w:hAnsi="Times New Roman" w:cs="Times New Roman"/>
          <w:sz w:val="24"/>
          <w:szCs w:val="24"/>
        </w:rPr>
        <w:t>:</w:t>
      </w:r>
    </w:p>
    <w:p w:rsidR="00312F2E" w:rsidRPr="00506F9C" w:rsidRDefault="00312F2E" w:rsidP="0050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odpowiedź ustna,</w:t>
      </w:r>
    </w:p>
    <w:p w:rsidR="00312F2E" w:rsidRPr="00506F9C" w:rsidRDefault="00312F2E" w:rsidP="0050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zabawy plastyczne,</w:t>
      </w:r>
    </w:p>
    <w:p w:rsidR="00312F2E" w:rsidRPr="00506F9C" w:rsidRDefault="00312F2E" w:rsidP="0050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praca w grupie,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>• praca pozalekcyjna (np. konkurs, projekt).</w:t>
      </w:r>
    </w:p>
    <w:p w:rsidR="00312F2E" w:rsidRPr="00506F9C" w:rsidRDefault="00312F2E" w:rsidP="00506F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F9C">
        <w:rPr>
          <w:rFonts w:ascii="Times New Roman" w:hAnsi="Times New Roman" w:cs="Times New Roman"/>
          <w:sz w:val="24"/>
          <w:szCs w:val="24"/>
        </w:rPr>
        <w:t xml:space="preserve">Udział w konkursach, olimpiadach i projektach szkolnych to zadania nadobowiązkowe, za które uczeń może otrzymać dodatkowe oceny: bardzo dobry lub celujący. </w:t>
      </w:r>
    </w:p>
    <w:p w:rsidR="00312F2E" w:rsidRPr="0073441A" w:rsidRDefault="00BC3E5F" w:rsidP="00734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</w:t>
      </w:r>
      <w:r w:rsidR="000C49E3">
        <w:rPr>
          <w:rFonts w:ascii="Times New Roman" w:hAnsi="Times New Roman" w:cs="Times New Roman"/>
          <w:sz w:val="24"/>
          <w:szCs w:val="24"/>
        </w:rPr>
        <w:t>y</w:t>
      </w:r>
      <w:r w:rsidR="00312F2E" w:rsidRPr="0073441A">
        <w:rPr>
          <w:rFonts w:ascii="Times New Roman" w:hAnsi="Times New Roman" w:cs="Times New Roman"/>
          <w:sz w:val="24"/>
          <w:szCs w:val="24"/>
        </w:rPr>
        <w:t xml:space="preserve"> razy w półroczu uczeń może zgłosić nieprzygotowanie (otrzymuje „minus” do dziennika lekcyjnego) b</w:t>
      </w:r>
      <w:r w:rsidR="00FF311F">
        <w:rPr>
          <w:rFonts w:ascii="Times New Roman" w:hAnsi="Times New Roman" w:cs="Times New Roman"/>
          <w:sz w:val="24"/>
          <w:szCs w:val="24"/>
        </w:rPr>
        <w:t>ez żadnych konsekwencji. Czwar</w:t>
      </w:r>
      <w:r w:rsidR="000C49E3">
        <w:rPr>
          <w:rFonts w:ascii="Times New Roman" w:hAnsi="Times New Roman" w:cs="Times New Roman"/>
          <w:sz w:val="24"/>
          <w:szCs w:val="24"/>
        </w:rPr>
        <w:t>te</w:t>
      </w:r>
      <w:r w:rsidR="00312F2E" w:rsidRPr="0073441A">
        <w:rPr>
          <w:rFonts w:ascii="Times New Roman" w:hAnsi="Times New Roman" w:cs="Times New Roman"/>
          <w:sz w:val="24"/>
          <w:szCs w:val="24"/>
        </w:rPr>
        <w:t xml:space="preserve"> zgłoszenie nieprzygotowania i kolejne, to oceny „niedostateczne”.</w:t>
      </w:r>
    </w:p>
    <w:p w:rsidR="00312F2E" w:rsidRDefault="00312F2E" w:rsidP="0073441A">
      <w:pPr>
        <w:jc w:val="both"/>
        <w:rPr>
          <w:rFonts w:ascii="Times New Roman" w:hAnsi="Times New Roman" w:cs="Times New Roman"/>
          <w:sz w:val="24"/>
          <w:szCs w:val="24"/>
        </w:rPr>
      </w:pPr>
      <w:r w:rsidRPr="0073441A">
        <w:rPr>
          <w:rFonts w:ascii="Times New Roman" w:hAnsi="Times New Roman" w:cs="Times New Roman"/>
          <w:sz w:val="24"/>
          <w:szCs w:val="24"/>
        </w:rPr>
        <w:t>Za aktywność, prace na lekcji, odpowiedź uczeń otrzymuje plusy. Za czwarty plus wpisywana jest ocena „bardzo dobry”.</w:t>
      </w:r>
    </w:p>
    <w:p w:rsidR="008A0251" w:rsidRPr="0073441A" w:rsidRDefault="008A0251" w:rsidP="00734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84" w:rsidRDefault="008A0251">
      <w:r w:rsidRPr="008A0251">
        <w:rPr>
          <w:b/>
        </w:rPr>
        <w:t>Zakres materiału I półrocze</w:t>
      </w:r>
      <w:r>
        <w:t xml:space="preserve"> :</w:t>
      </w:r>
    </w:p>
    <w:p w:rsidR="008A0251" w:rsidRDefault="008A0251" w:rsidP="008A0251">
      <w:r>
        <w:t>1.Grafika użytkowa</w:t>
      </w:r>
      <w:r w:rsidR="000370C8">
        <w:t xml:space="preserve"> i artystyczna.</w:t>
      </w:r>
    </w:p>
    <w:p w:rsidR="008A0251" w:rsidRDefault="008A0251" w:rsidP="008A0251">
      <w:r>
        <w:t>2.Rzeźba</w:t>
      </w:r>
      <w:r w:rsidR="000370C8">
        <w:t xml:space="preserve"> jako dziedzina sztuki.</w:t>
      </w:r>
    </w:p>
    <w:p w:rsidR="008A0251" w:rsidRDefault="008A0251" w:rsidP="008A0251">
      <w:r>
        <w:t>3.Architekrura dawna i współczesna.</w:t>
      </w:r>
    </w:p>
    <w:p w:rsidR="008A0251" w:rsidRDefault="000370C8" w:rsidP="008A0251">
      <w:r>
        <w:t>4.Wzornictwo przemysłowe – funkcjonalność wytworów.</w:t>
      </w:r>
    </w:p>
    <w:p w:rsidR="008A0251" w:rsidRDefault="008A0251" w:rsidP="008A0251">
      <w:r>
        <w:t>5. R</w:t>
      </w:r>
      <w:r w:rsidR="000370C8">
        <w:t>zemiosło artystyczne – cechy, podobieństwa i różnice wytworów ze wzornictwa przemysłowego.</w:t>
      </w:r>
    </w:p>
    <w:p w:rsidR="008A0251" w:rsidRDefault="008A0251" w:rsidP="008A0251">
      <w:r>
        <w:lastRenderedPageBreak/>
        <w:t>6. Perspektywa i jej rodzaje.</w:t>
      </w:r>
    </w:p>
    <w:p w:rsidR="008A0251" w:rsidRDefault="000370C8" w:rsidP="008A0251">
      <w:r>
        <w:t>7.Sztuka ludowa – inspirowanie twórczością ludową.</w:t>
      </w:r>
    </w:p>
    <w:p w:rsidR="008A0251" w:rsidRDefault="008A0251" w:rsidP="008A0251">
      <w:r>
        <w:t>8. Zadania wytwórcze związane z tematyką lekcji ( rysunki, rzeźba, projekty, malarstwo, itp.)</w:t>
      </w:r>
    </w:p>
    <w:p w:rsidR="008A0251" w:rsidRDefault="001B5792" w:rsidP="008A0251">
      <w:pPr>
        <w:rPr>
          <w:b/>
        </w:rPr>
      </w:pPr>
      <w:r w:rsidRPr="001B5792">
        <w:rPr>
          <w:b/>
        </w:rPr>
        <w:t>Zakres materiału II półrocze:</w:t>
      </w:r>
    </w:p>
    <w:p w:rsidR="001B5792" w:rsidRDefault="001B5792" w:rsidP="008A0251">
      <w:r>
        <w:t>1.</w:t>
      </w:r>
      <w:r w:rsidR="000370C8">
        <w:t>Fotografia –funkcje i cechy fotografii.</w:t>
      </w:r>
    </w:p>
    <w:p w:rsidR="000370C8" w:rsidRDefault="000370C8" w:rsidP="008A0251">
      <w:r>
        <w:t>2.Film – gatunki filmowe i środki plastyczne w nim wykorzystane.</w:t>
      </w:r>
    </w:p>
    <w:p w:rsidR="000370C8" w:rsidRDefault="000370C8" w:rsidP="008A0251">
      <w:r>
        <w:t>3.Instalacja – działania plastyczne z wykorzystaniem różnych materiałów.</w:t>
      </w:r>
    </w:p>
    <w:p w:rsidR="000370C8" w:rsidRDefault="000370C8" w:rsidP="008A0251">
      <w:r>
        <w:t>4.Rysunek – proporcje postaci i portret.</w:t>
      </w:r>
    </w:p>
    <w:p w:rsidR="000370C8" w:rsidRDefault="000370C8" w:rsidP="008A0251">
      <w:r>
        <w:t xml:space="preserve">5.Happening </w:t>
      </w:r>
      <w:r w:rsidR="00723B80">
        <w:t>– przykłady i prezentacja multimedialna happeningów na świecie.</w:t>
      </w:r>
    </w:p>
    <w:p w:rsidR="00723B80" w:rsidRDefault="00723B80" w:rsidP="008A0251">
      <w:r>
        <w:t>6.Poznaj swój region –najsłynniejsze muzea w Polsce i na świecie.</w:t>
      </w:r>
    </w:p>
    <w:p w:rsidR="00AC1274" w:rsidRPr="001B5792" w:rsidRDefault="00AC1274" w:rsidP="008A0251">
      <w:r>
        <w:t xml:space="preserve">7.Utrwalenie wiadomości z całego roku </w:t>
      </w:r>
      <w:r w:rsidR="00E13056">
        <w:t xml:space="preserve">–gra, </w:t>
      </w:r>
      <w:proofErr w:type="spellStart"/>
      <w:r w:rsidR="00E13056">
        <w:t>qwiz</w:t>
      </w:r>
      <w:bookmarkStart w:id="0" w:name="_GoBack"/>
      <w:bookmarkEnd w:id="0"/>
      <w:proofErr w:type="spellEnd"/>
      <w:r w:rsidR="00E13056">
        <w:t>, krzyżówki</w:t>
      </w:r>
    </w:p>
    <w:sectPr w:rsidR="00AC1274" w:rsidRPr="001B5792" w:rsidSect="00825F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52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E22"/>
    <w:multiLevelType w:val="hybridMultilevel"/>
    <w:tmpl w:val="C634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389E"/>
    <w:multiLevelType w:val="hybridMultilevel"/>
    <w:tmpl w:val="AC6C1F78"/>
    <w:lvl w:ilvl="0" w:tplc="8300FA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F2E"/>
    <w:rsid w:val="000370C8"/>
    <w:rsid w:val="000759B0"/>
    <w:rsid w:val="00086E84"/>
    <w:rsid w:val="000C49E3"/>
    <w:rsid w:val="001B5792"/>
    <w:rsid w:val="00312F2E"/>
    <w:rsid w:val="003B1912"/>
    <w:rsid w:val="003D2E8B"/>
    <w:rsid w:val="00457E64"/>
    <w:rsid w:val="00496984"/>
    <w:rsid w:val="004C077A"/>
    <w:rsid w:val="00506F9C"/>
    <w:rsid w:val="0057683F"/>
    <w:rsid w:val="00603013"/>
    <w:rsid w:val="006372BF"/>
    <w:rsid w:val="006C6AAA"/>
    <w:rsid w:val="00723B80"/>
    <w:rsid w:val="0073441A"/>
    <w:rsid w:val="00742B97"/>
    <w:rsid w:val="00825F18"/>
    <w:rsid w:val="00833B0E"/>
    <w:rsid w:val="00881B04"/>
    <w:rsid w:val="008910C4"/>
    <w:rsid w:val="008A0251"/>
    <w:rsid w:val="008E2187"/>
    <w:rsid w:val="008E453F"/>
    <w:rsid w:val="008F1227"/>
    <w:rsid w:val="0092260B"/>
    <w:rsid w:val="00940E32"/>
    <w:rsid w:val="009D1420"/>
    <w:rsid w:val="009D4C96"/>
    <w:rsid w:val="00A03C94"/>
    <w:rsid w:val="00AA2D7E"/>
    <w:rsid w:val="00AA509A"/>
    <w:rsid w:val="00AC1274"/>
    <w:rsid w:val="00B10124"/>
    <w:rsid w:val="00B4666C"/>
    <w:rsid w:val="00B54341"/>
    <w:rsid w:val="00B63F2E"/>
    <w:rsid w:val="00BC3E5F"/>
    <w:rsid w:val="00BC75E8"/>
    <w:rsid w:val="00BF1A2C"/>
    <w:rsid w:val="00C061A6"/>
    <w:rsid w:val="00C978E7"/>
    <w:rsid w:val="00CC0BBA"/>
    <w:rsid w:val="00DB68DE"/>
    <w:rsid w:val="00DC32BD"/>
    <w:rsid w:val="00E13056"/>
    <w:rsid w:val="00EF506D"/>
    <w:rsid w:val="00F00EA8"/>
    <w:rsid w:val="00F2368C"/>
    <w:rsid w:val="00F4669F"/>
    <w:rsid w:val="00FC7D27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4197</Words>
  <Characters>25185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</cp:lastModifiedBy>
  <cp:revision>3</cp:revision>
  <dcterms:created xsi:type="dcterms:W3CDTF">2015-09-02T17:52:00Z</dcterms:created>
  <dcterms:modified xsi:type="dcterms:W3CDTF">2017-11-30T19:10:00Z</dcterms:modified>
</cp:coreProperties>
</file>